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2C" w:rsidRDefault="00966499">
      <w:pPr>
        <w:pStyle w:val="a3"/>
        <w:tabs>
          <w:tab w:val="left" w:pos="8106"/>
          <w:tab w:val="left" w:pos="9035"/>
          <w:tab w:val="left" w:pos="9109"/>
        </w:tabs>
        <w:spacing w:before="1" w:line="276" w:lineRule="auto"/>
        <w:ind w:left="5729" w:right="105"/>
      </w:pPr>
      <w:r>
        <w:rPr>
          <w:spacing w:val="-2"/>
        </w:rPr>
        <w:t>П</w:t>
      </w:r>
      <w:r>
        <w:rPr>
          <w:spacing w:val="-2"/>
        </w:rPr>
        <w:t>риложение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письму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науки </w:t>
      </w:r>
      <w:r>
        <w:rPr>
          <w:spacing w:val="-2"/>
        </w:rPr>
        <w:t>Нижегородской</w:t>
      </w:r>
      <w:r>
        <w:tab/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  <w:u w:val="single"/>
        </w:rPr>
        <w:t xml:space="preserve">    </w:t>
      </w:r>
      <w:r>
        <w:t>№</w:t>
      </w:r>
      <w:r>
        <w:rPr>
          <w:spacing w:val="80"/>
          <w:u w:val="single"/>
        </w:rPr>
        <w:t xml:space="preserve">   </w:t>
      </w:r>
    </w:p>
    <w:p w:rsidR="00CE212C" w:rsidRDefault="00CE212C">
      <w:pPr>
        <w:pStyle w:val="a3"/>
        <w:spacing w:before="52"/>
        <w:ind w:left="0"/>
        <w:jc w:val="left"/>
      </w:pPr>
    </w:p>
    <w:p w:rsidR="00CE212C" w:rsidRDefault="00966499">
      <w:pPr>
        <w:pStyle w:val="1"/>
        <w:spacing w:line="276" w:lineRule="auto"/>
        <w:ind w:left="935" w:hanging="442"/>
        <w:jc w:val="left"/>
      </w:pPr>
      <w:r>
        <w:t>Разъяснения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 представителей) обучающихся в образовательных организациях.</w:t>
      </w:r>
    </w:p>
    <w:p w:rsidR="00CE212C" w:rsidRDefault="00CE212C">
      <w:pPr>
        <w:pStyle w:val="a3"/>
        <w:spacing w:before="43"/>
        <w:ind w:left="0"/>
        <w:jc w:val="left"/>
        <w:rPr>
          <w:b/>
        </w:rPr>
      </w:pPr>
    </w:p>
    <w:p w:rsidR="00CE212C" w:rsidRDefault="00966499">
      <w:pPr>
        <w:pStyle w:val="a3"/>
        <w:spacing w:before="1" w:line="276" w:lineRule="auto"/>
        <w:ind w:right="101" w:firstLine="851"/>
      </w:pPr>
      <w:r>
        <w:rPr>
          <w:b/>
        </w:rPr>
        <w:t xml:space="preserve">Законодательство Российской Федерации </w:t>
      </w:r>
      <w:r>
        <w:t>гарантирует гражданам общедоступность и бесплатность общего образования (</w:t>
      </w:r>
      <w:hyperlink r:id="rId7">
        <w:r>
          <w:t>статья 5</w:t>
        </w:r>
      </w:hyperlink>
      <w:r>
        <w:t xml:space="preserve"> Федерального закона от 29 декабря 2012</w:t>
      </w:r>
      <w:r>
        <w:t xml:space="preserve"> г.</w:t>
      </w:r>
      <w:r>
        <w:rPr>
          <w:spacing w:val="40"/>
        </w:rPr>
        <w:t xml:space="preserve"> </w:t>
      </w:r>
      <w:r>
        <w:t>№ 273-ФЗ «Об образовании в Российской Федерации» (далее – Закон об образовании)).</w:t>
      </w:r>
    </w:p>
    <w:p w:rsidR="00CE212C" w:rsidRDefault="00966499">
      <w:pPr>
        <w:pStyle w:val="a3"/>
        <w:spacing w:line="276" w:lineRule="auto"/>
        <w:ind w:right="103" w:firstLine="851"/>
      </w:pPr>
      <w:r>
        <w:t xml:space="preserve">Согласно </w:t>
      </w:r>
      <w:hyperlink r:id="rId8">
        <w:r>
          <w:t>статье 26</w:t>
        </w:r>
      </w:hyperlink>
      <w:r>
        <w:t xml:space="preserve"> Федерального за</w:t>
      </w:r>
      <w:r>
        <w:t>кона от 12 января 1996 г. №7-ФЗ «О некоммерческих организациях» источниками формирования имущества образовательной организации в денежной и иных формах помимо средств, поступающих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учредителя,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запрещенные</w:t>
      </w:r>
      <w:r>
        <w:rPr>
          <w:spacing w:val="-9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поступления,</w:t>
      </w:r>
      <w:r>
        <w:rPr>
          <w:spacing w:val="-9"/>
        </w:rPr>
        <w:t xml:space="preserve"> </w:t>
      </w:r>
      <w:r>
        <w:t>в том числе до</w:t>
      </w:r>
      <w:r>
        <w:t>бровольные имущественные взносы (благотворительная деятельность) и пожертвования.</w:t>
      </w:r>
    </w:p>
    <w:p w:rsidR="00CE212C" w:rsidRDefault="00966499">
      <w:pPr>
        <w:pStyle w:val="a3"/>
        <w:spacing w:before="1" w:line="276" w:lineRule="auto"/>
        <w:ind w:right="103" w:firstLine="851"/>
      </w:pPr>
      <w:r>
        <w:t>Вместе с тем, благотворительная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</w:t>
      </w:r>
      <w:r>
        <w:t>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CE212C" w:rsidRDefault="00966499">
      <w:pPr>
        <w:pStyle w:val="a3"/>
        <w:spacing w:line="276" w:lineRule="auto"/>
        <w:ind w:right="110" w:firstLine="851"/>
      </w:pPr>
      <w:r>
        <w:t>Важно, что при оказании родителями финансовой помощи внесение денежных средств должно производиться</w:t>
      </w:r>
      <w:r>
        <w:t xml:space="preserve"> на расчетный счет образовательного </w:t>
      </w:r>
      <w:r>
        <w:rPr>
          <w:spacing w:val="-2"/>
        </w:rPr>
        <w:t>учреждения.</w:t>
      </w:r>
    </w:p>
    <w:p w:rsidR="00CE212C" w:rsidRDefault="00966499">
      <w:pPr>
        <w:pStyle w:val="a3"/>
        <w:ind w:left="1050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администрация,</w:t>
      </w:r>
      <w:r>
        <w:rPr>
          <w:spacing w:val="-5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:rsidR="00CE212C" w:rsidRDefault="00966499">
      <w:pPr>
        <w:pStyle w:val="a4"/>
        <w:numPr>
          <w:ilvl w:val="0"/>
          <w:numId w:val="6"/>
        </w:numPr>
        <w:tabs>
          <w:tab w:val="left" w:pos="1326"/>
        </w:tabs>
        <w:spacing w:before="47" w:line="278" w:lineRule="auto"/>
        <w:ind w:right="110" w:firstLine="851"/>
        <w:rPr>
          <w:sz w:val="28"/>
        </w:rPr>
      </w:pPr>
      <w:r>
        <w:rPr>
          <w:sz w:val="28"/>
        </w:rPr>
        <w:t xml:space="preserve">требовать или принимать от благотворителей наличные денежные </w:t>
      </w:r>
      <w:r>
        <w:rPr>
          <w:spacing w:val="-2"/>
          <w:sz w:val="28"/>
        </w:rPr>
        <w:t>средства;</w:t>
      </w:r>
    </w:p>
    <w:p w:rsidR="00CE212C" w:rsidRDefault="00966499">
      <w:pPr>
        <w:pStyle w:val="a4"/>
        <w:numPr>
          <w:ilvl w:val="0"/>
          <w:numId w:val="6"/>
        </w:numPr>
        <w:tabs>
          <w:tab w:val="left" w:pos="1319"/>
        </w:tabs>
        <w:spacing w:line="276" w:lineRule="auto"/>
        <w:ind w:right="112" w:firstLine="851"/>
        <w:rPr>
          <w:sz w:val="28"/>
        </w:rPr>
      </w:pPr>
      <w:r>
        <w:rPr>
          <w:sz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E212C" w:rsidRDefault="00966499">
      <w:pPr>
        <w:pStyle w:val="a3"/>
        <w:ind w:left="1050"/>
      </w:pPr>
      <w:r>
        <w:t>Благотворитель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CE212C" w:rsidRDefault="00966499">
      <w:pPr>
        <w:pStyle w:val="a4"/>
        <w:numPr>
          <w:ilvl w:val="0"/>
          <w:numId w:val="6"/>
        </w:numPr>
        <w:tabs>
          <w:tab w:val="left" w:pos="1206"/>
        </w:tabs>
        <w:spacing w:before="43" w:line="276" w:lineRule="auto"/>
        <w:ind w:right="110" w:firstLine="85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доброй</w:t>
      </w:r>
      <w:r>
        <w:rPr>
          <w:spacing w:val="-8"/>
          <w:sz w:val="28"/>
        </w:rPr>
        <w:t xml:space="preserve"> </w:t>
      </w:r>
      <w:r>
        <w:rPr>
          <w:sz w:val="28"/>
        </w:rPr>
        <w:t>воле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 на ра</w:t>
      </w:r>
      <w:r>
        <w:rPr>
          <w:sz w:val="28"/>
        </w:rPr>
        <w:t>счетный счет учреждения подать обращение в учреждение (по своему желанию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копию</w:t>
      </w:r>
      <w:r>
        <w:rPr>
          <w:spacing w:val="-7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документа) и указать в нем целевое назначение перечисленных денежных средств;</w:t>
      </w:r>
    </w:p>
    <w:p w:rsidR="00CE212C" w:rsidRDefault="00CE212C">
      <w:pPr>
        <w:spacing w:line="276" w:lineRule="auto"/>
        <w:jc w:val="both"/>
        <w:rPr>
          <w:sz w:val="28"/>
        </w:rPr>
        <w:sectPr w:rsidR="00CE212C" w:rsidSect="00616987">
          <w:headerReference w:type="default" r:id="rId9"/>
          <w:pgSz w:w="11910" w:h="16840"/>
          <w:pgMar w:top="740" w:right="600" w:bottom="280" w:left="1220" w:header="431" w:footer="0" w:gutter="0"/>
          <w:pgNumType w:start="2"/>
          <w:cols w:space="720"/>
          <w:docGrid w:linePitch="299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4"/>
        <w:numPr>
          <w:ilvl w:val="0"/>
          <w:numId w:val="6"/>
        </w:numPr>
        <w:tabs>
          <w:tab w:val="left" w:pos="1365"/>
        </w:tabs>
        <w:spacing w:line="276" w:lineRule="auto"/>
        <w:ind w:right="102" w:firstLine="851"/>
        <w:rPr>
          <w:sz w:val="28"/>
        </w:rPr>
      </w:pPr>
      <w:r>
        <w:rPr>
          <w:sz w:val="28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CE212C" w:rsidRDefault="00966499">
      <w:pPr>
        <w:pStyle w:val="a4"/>
        <w:numPr>
          <w:ilvl w:val="0"/>
          <w:numId w:val="6"/>
        </w:numPr>
        <w:tabs>
          <w:tab w:val="left" w:pos="1202"/>
        </w:tabs>
        <w:spacing w:before="3" w:line="276" w:lineRule="auto"/>
        <w:ind w:right="105" w:firstLine="851"/>
        <w:rPr>
          <w:sz w:val="28"/>
        </w:rPr>
      </w:pPr>
      <w:r>
        <w:rPr>
          <w:sz w:val="28"/>
        </w:rPr>
        <w:t>получит</w:t>
      </w:r>
      <w:r>
        <w:rPr>
          <w:sz w:val="28"/>
        </w:rPr>
        <w:t>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учреждению </w:t>
      </w:r>
      <w:bookmarkStart w:id="0" w:name="_GoBack"/>
      <w:bookmarkEnd w:id="0"/>
      <w:r>
        <w:rPr>
          <w:sz w:val="28"/>
        </w:rPr>
        <w:t>безналичных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привлечении и расходовании внебюджетных средств, который должен быть размещен на официальном сайте образовательного учреждения.</w:t>
      </w:r>
    </w:p>
    <w:p w:rsidR="00CE212C" w:rsidRDefault="00966499">
      <w:pPr>
        <w:pStyle w:val="1"/>
        <w:spacing w:before="4" w:line="276" w:lineRule="auto"/>
        <w:ind w:right="110" w:firstLine="851"/>
      </w:pPr>
      <w:r>
        <w:t>В основе пожертвования и благотворительной деятельности лежат принципы добровольности и свободы выбора цели.</w:t>
      </w:r>
    </w:p>
    <w:p w:rsidR="00CE212C" w:rsidRDefault="00966499">
      <w:pPr>
        <w:pStyle w:val="a3"/>
        <w:tabs>
          <w:tab w:val="left" w:pos="9716"/>
        </w:tabs>
        <w:spacing w:line="278" w:lineRule="auto"/>
        <w:ind w:right="104" w:firstLine="719"/>
      </w:pPr>
      <w:r>
        <w:t>Установление образовательными организациями фиксированных сумм для благотворительной</w:t>
      </w:r>
      <w:r>
        <w:rPr>
          <w:spacing w:val="-19"/>
        </w:rPr>
        <w:t xml:space="preserve"> </w:t>
      </w:r>
      <w:r>
        <w:t>помощи,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нарушением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hyperlink r:id="rId10">
        <w:r>
          <w:rPr>
            <w:spacing w:val="-2"/>
          </w:rPr>
          <w:t>закона</w:t>
        </w:r>
      </w:hyperlink>
      <w:r>
        <w:tab/>
      </w:r>
      <w:r>
        <w:rPr>
          <w:spacing w:val="-5"/>
        </w:rPr>
        <w:t>от</w:t>
      </w:r>
    </w:p>
    <w:p w:rsidR="00CE212C" w:rsidRDefault="00966499">
      <w:pPr>
        <w:pStyle w:val="a3"/>
        <w:spacing w:line="276" w:lineRule="auto"/>
        <w:ind w:right="105"/>
      </w:pPr>
      <w:r>
        <w:t>11 августа 1995 г. № 135-ФЗ «О благотворительной деятельности и благотворительных организациях» и может рассматриваться в качестве формы принуждения и ок</w:t>
      </w:r>
      <w:r>
        <w:t>азания давления на родителей.</w:t>
      </w:r>
    </w:p>
    <w:p w:rsidR="00CE212C" w:rsidRDefault="00966499">
      <w:pPr>
        <w:spacing w:line="276" w:lineRule="auto"/>
        <w:ind w:left="198" w:right="102" w:firstLine="851"/>
        <w:jc w:val="both"/>
        <w:rPr>
          <w:sz w:val="28"/>
        </w:rPr>
      </w:pPr>
      <w:r>
        <w:rPr>
          <w:b/>
          <w:sz w:val="28"/>
        </w:rPr>
        <w:t>Любая инициативная группа граждан</w:t>
      </w:r>
      <w:r>
        <w:rPr>
          <w:sz w:val="28"/>
        </w:rPr>
        <w:t xml:space="preserve">, в том числе родительский комитет, попечительский совет и прочие коллегиальные органы управления образовательного учреждения, </w:t>
      </w:r>
      <w:r>
        <w:rPr>
          <w:b/>
          <w:sz w:val="28"/>
        </w:rPr>
        <w:t xml:space="preserve">вправе принять решение о внесении (сборе) денежных средств только </w:t>
      </w:r>
      <w:r>
        <w:rPr>
          <w:b/>
          <w:sz w:val="28"/>
        </w:rPr>
        <w:t xml:space="preserve">в отношении себя самих </w:t>
      </w:r>
      <w:r>
        <w:rPr>
          <w:sz w:val="28"/>
        </w:rPr>
        <w:t xml:space="preserve">(членов комитета, попечительского совета), а не родителей всех детей, зачисленных в данное </w:t>
      </w:r>
      <w:r>
        <w:rPr>
          <w:spacing w:val="-2"/>
          <w:sz w:val="28"/>
        </w:rPr>
        <w:t>учреждение.</w:t>
      </w:r>
    </w:p>
    <w:p w:rsidR="00CE212C" w:rsidRDefault="00966499">
      <w:pPr>
        <w:pStyle w:val="a3"/>
        <w:spacing w:line="276" w:lineRule="auto"/>
        <w:ind w:right="110" w:firstLine="707"/>
      </w:pPr>
      <w:r>
        <w:t>Недопустимо, когда вопросы сбора денежных средств родителей инициируются представителями родительских комитетов по предварительном</w:t>
      </w:r>
      <w:r>
        <w:t>у собеседованию с педагогами или администрацией организации.</w:t>
      </w:r>
    </w:p>
    <w:p w:rsidR="00CE212C" w:rsidRDefault="00966499">
      <w:pPr>
        <w:pStyle w:val="a3"/>
        <w:spacing w:line="276" w:lineRule="auto"/>
        <w:ind w:right="106" w:firstLine="719"/>
      </w:pPr>
      <w:r>
        <w:t>Руководители организаций должны опосредованно направлять действия родителей (законных представителей) обучающихся в правовую зону и не допускать ситуаций, порождающих конфликты в родительской сре</w:t>
      </w:r>
      <w:r>
        <w:t>де.</w:t>
      </w:r>
    </w:p>
    <w:p w:rsidR="00CE212C" w:rsidRDefault="00966499">
      <w:pPr>
        <w:spacing w:line="276" w:lineRule="auto"/>
        <w:ind w:left="198" w:right="101" w:firstLine="851"/>
        <w:jc w:val="both"/>
        <w:rPr>
          <w:b/>
          <w:sz w:val="28"/>
        </w:rPr>
      </w:pPr>
      <w:r>
        <w:rPr>
          <w:sz w:val="28"/>
        </w:rPr>
        <w:t xml:space="preserve">Родители обучающихся не обязаны финансировать деятельность по содержанию и охране зданий образовательных учреждений, материально- техническому обеспечению и оснащению образовательного процесса. </w:t>
      </w:r>
      <w:r>
        <w:rPr>
          <w:b/>
          <w:sz w:val="28"/>
        </w:rPr>
        <w:t>Установление каких-либо денежных взносов (сборов) и иных ф</w:t>
      </w:r>
      <w:r>
        <w:rPr>
          <w:b/>
          <w:sz w:val="28"/>
        </w:rPr>
        <w:t xml:space="preserve">орм материальной помощи </w:t>
      </w:r>
      <w:r>
        <w:rPr>
          <w:sz w:val="28"/>
        </w:rPr>
        <w:t xml:space="preserve">в процессе обучения в образовательном учреждении </w:t>
      </w:r>
      <w:r>
        <w:rPr>
          <w:b/>
          <w:sz w:val="28"/>
        </w:rPr>
        <w:t xml:space="preserve">не </w:t>
      </w:r>
      <w:r>
        <w:rPr>
          <w:b/>
          <w:spacing w:val="-2"/>
          <w:sz w:val="28"/>
        </w:rPr>
        <w:t>допускается.</w:t>
      </w:r>
    </w:p>
    <w:p w:rsidR="00CE212C" w:rsidRDefault="00CE212C">
      <w:pPr>
        <w:spacing w:line="276" w:lineRule="auto"/>
        <w:jc w:val="both"/>
        <w:rPr>
          <w:sz w:val="28"/>
        </w:rPr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  <w:rPr>
          <w:b/>
        </w:rPr>
      </w:pPr>
    </w:p>
    <w:p w:rsidR="00CE212C" w:rsidRDefault="00966499">
      <w:pPr>
        <w:pStyle w:val="a3"/>
        <w:tabs>
          <w:tab w:val="left" w:pos="8106"/>
          <w:tab w:val="left" w:pos="9035"/>
          <w:tab w:val="left" w:pos="9109"/>
        </w:tabs>
        <w:spacing w:line="276" w:lineRule="auto"/>
        <w:ind w:left="5729" w:right="105"/>
      </w:pPr>
      <w:r>
        <w:rPr>
          <w:spacing w:val="-2"/>
        </w:rPr>
        <w:t>Приложение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письму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науки </w:t>
      </w:r>
      <w:r>
        <w:rPr>
          <w:spacing w:val="-2"/>
        </w:rPr>
        <w:t>Нижегородской</w:t>
      </w:r>
      <w:r>
        <w:tab/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  <w:u w:val="single"/>
        </w:rPr>
        <w:t xml:space="preserve">    </w:t>
      </w:r>
      <w:r>
        <w:t>№</w:t>
      </w:r>
      <w:r>
        <w:rPr>
          <w:spacing w:val="80"/>
          <w:u w:val="single"/>
        </w:rPr>
        <w:t xml:space="preserve">   </w:t>
      </w:r>
    </w:p>
    <w:p w:rsidR="00CE212C" w:rsidRDefault="00CE212C">
      <w:pPr>
        <w:pStyle w:val="a3"/>
        <w:ind w:left="0"/>
        <w:jc w:val="left"/>
      </w:pPr>
    </w:p>
    <w:p w:rsidR="00CE212C" w:rsidRDefault="00CE212C">
      <w:pPr>
        <w:pStyle w:val="a3"/>
        <w:spacing w:before="103"/>
        <w:ind w:left="0"/>
        <w:jc w:val="left"/>
      </w:pPr>
    </w:p>
    <w:p w:rsidR="00CE212C" w:rsidRDefault="00966499">
      <w:pPr>
        <w:pStyle w:val="1"/>
        <w:spacing w:line="276" w:lineRule="auto"/>
        <w:ind w:left="4495" w:right="528" w:hanging="3875"/>
      </w:pPr>
      <w:r>
        <w:t>Разъяснения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образовательном </w:t>
      </w:r>
      <w:r>
        <w:rPr>
          <w:spacing w:val="-2"/>
        </w:rPr>
        <w:t>процессе.</w:t>
      </w:r>
    </w:p>
    <w:p w:rsidR="00CE212C" w:rsidRDefault="00966499">
      <w:pPr>
        <w:pStyle w:val="a3"/>
        <w:spacing w:line="276" w:lineRule="auto"/>
        <w:ind w:right="103" w:firstLine="71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2012 г. № 273-ФЗ «Об образовании в Российской Федерации» (далее – Закон об образовании) к компетенции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относится определение</w:t>
      </w:r>
      <w:r>
        <w:rPr>
          <w:spacing w:val="40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уче</w:t>
      </w:r>
      <w:r>
        <w:t>бников в соответствии с утвержденным федеральным перечнем учебников,</w:t>
      </w:r>
      <w:r>
        <w:rPr>
          <w:spacing w:val="-10"/>
        </w:rPr>
        <w:t xml:space="preserve"> </w:t>
      </w:r>
      <w: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</w:t>
      </w:r>
      <w:r>
        <w:t>ществляющими</w:t>
      </w:r>
      <w:r>
        <w:rPr>
          <w:spacing w:val="-18"/>
        </w:rPr>
        <w:t xml:space="preserve"> </w:t>
      </w:r>
      <w:r>
        <w:t>образовательную деятельность, а также учебных пособий, допущенных к использованию при реализации указанных образовательных программ</w:t>
      </w:r>
      <w:r>
        <w:rPr>
          <w:spacing w:val="40"/>
        </w:rPr>
        <w:t xml:space="preserve"> </w:t>
      </w:r>
      <w:r>
        <w:t>такими организациями.</w:t>
      </w:r>
    </w:p>
    <w:p w:rsidR="00CE212C" w:rsidRDefault="00966499">
      <w:pPr>
        <w:pStyle w:val="a3"/>
        <w:spacing w:line="276" w:lineRule="auto"/>
        <w:ind w:right="107" w:firstLine="719"/>
      </w:pPr>
      <w:r>
        <w:t>Приказом</w:t>
      </w:r>
      <w:r>
        <w:rPr>
          <w:spacing w:val="-8"/>
        </w:rPr>
        <w:t xml:space="preserve"> </w:t>
      </w:r>
      <w:r>
        <w:t>Минпросвещения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№858</w:t>
      </w:r>
      <w:r>
        <w:rPr>
          <w:spacing w:val="-6"/>
        </w:rPr>
        <w:t xml:space="preserve"> </w:t>
      </w:r>
      <w:r>
        <w:t>утвержден федеральный</w:t>
      </w:r>
      <w:r>
        <w:rPr>
          <w:spacing w:val="-9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учебников,</w:t>
      </w:r>
      <w:r>
        <w:rPr>
          <w:spacing w:val="-13"/>
        </w:rPr>
        <w:t xml:space="preserve"> </w:t>
      </w:r>
      <w:r>
        <w:t>допущенных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 xml:space="preserve">реализации </w:t>
      </w:r>
      <w:r>
        <w:rPr>
          <w:spacing w:val="-2"/>
        </w:rPr>
        <w:t xml:space="preserve">имеющих государственную аккредитацию образовательных программ начального </w:t>
      </w:r>
      <w:r>
        <w:t xml:space="preserve">общего, основного общего, среднего общего образования организациями, осуществляющими образовательную деятельность и установления </w:t>
      </w:r>
      <w:r>
        <w:t>предельного срока использования исключенных учебников (далее – Федеральный перечень учебников, Приказ).</w:t>
      </w:r>
    </w:p>
    <w:p w:rsidR="00CE212C" w:rsidRDefault="00966499">
      <w:pPr>
        <w:pStyle w:val="a3"/>
        <w:spacing w:line="276" w:lineRule="auto"/>
        <w:ind w:right="106" w:firstLine="719"/>
      </w:pPr>
      <w:r>
        <w:t>Организации, осуществляющие образовательную деятельность, самостоятельно определяет список учебников, а также учебных пособий,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</w:t>
      </w:r>
      <w:r>
        <w:t>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включенных</w:t>
      </w:r>
      <w:r>
        <w:rPr>
          <w:spacing w:val="-12"/>
        </w:rPr>
        <w:t xml:space="preserve"> </w:t>
      </w:r>
      <w:r>
        <w:t>в Федеральный перечень.</w:t>
      </w:r>
    </w:p>
    <w:p w:rsidR="00CE212C" w:rsidRDefault="00966499">
      <w:pPr>
        <w:pStyle w:val="a3"/>
        <w:spacing w:line="276" w:lineRule="auto"/>
        <w:ind w:right="104" w:firstLine="719"/>
      </w:pPr>
      <w:r>
        <w:t>Ст. 3 Приказа устанавливает предельный срок использования учебников, исключенных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перечня</w:t>
      </w:r>
      <w:r>
        <w:rPr>
          <w:spacing w:val="-16"/>
        </w:rPr>
        <w:t xml:space="preserve"> </w:t>
      </w:r>
      <w:r>
        <w:t>учебников,</w:t>
      </w:r>
      <w:r>
        <w:rPr>
          <w:spacing w:val="-18"/>
        </w:rPr>
        <w:t xml:space="preserve"> </w:t>
      </w:r>
      <w:r>
        <w:t>допущенных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использованию при реализации имеющих государственную ак</w:t>
      </w:r>
      <w:r>
        <w:t>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CE212C" w:rsidRDefault="00966499">
      <w:pPr>
        <w:pStyle w:val="a3"/>
        <w:spacing w:line="276" w:lineRule="auto"/>
        <w:ind w:right="102" w:firstLine="719"/>
      </w:pPr>
      <w:r>
        <w:t>В соответствии с п. 1 ст. 18 Закона об образовании в организациях, осуществляющих образователь</w:t>
      </w:r>
      <w:r>
        <w:t>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</w:t>
      </w:r>
      <w:r>
        <w:rPr>
          <w:spacing w:val="38"/>
        </w:rPr>
        <w:t xml:space="preserve"> </w:t>
      </w:r>
      <w:r>
        <w:t>базам</w:t>
      </w:r>
      <w:r>
        <w:rPr>
          <w:spacing w:val="38"/>
        </w:rPr>
        <w:t xml:space="preserve"> </w:t>
      </w:r>
      <w:r>
        <w:t>данных,</w:t>
      </w:r>
      <w:r>
        <w:rPr>
          <w:spacing w:val="38"/>
        </w:rPr>
        <w:t xml:space="preserve"> </w:t>
      </w:r>
      <w:r>
        <w:t>информационным</w:t>
      </w:r>
      <w:r>
        <w:rPr>
          <w:spacing w:val="38"/>
        </w:rPr>
        <w:t xml:space="preserve"> </w:t>
      </w:r>
      <w:r>
        <w:t>справочным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поисковым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6" w:lineRule="auto"/>
        <w:ind w:right="106"/>
      </w:pPr>
      <w:r>
        <w:t>системам,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иным</w:t>
      </w:r>
      <w:r>
        <w:rPr>
          <w:spacing w:val="-14"/>
        </w:rPr>
        <w:t xml:space="preserve"> </w:t>
      </w:r>
      <w:r>
        <w:t>информационным</w:t>
      </w:r>
      <w:r>
        <w:rPr>
          <w:spacing w:val="-11"/>
        </w:rPr>
        <w:t xml:space="preserve"> </w:t>
      </w:r>
      <w:r>
        <w:t>ресурсам.</w:t>
      </w:r>
      <w:r>
        <w:rPr>
          <w:spacing w:val="-12"/>
        </w:rPr>
        <w:t xml:space="preserve"> </w:t>
      </w:r>
      <w:r>
        <w:t>Библиотечный</w:t>
      </w:r>
      <w:r>
        <w:rPr>
          <w:spacing w:val="-11"/>
        </w:rPr>
        <w:t xml:space="preserve"> </w:t>
      </w:r>
      <w:r>
        <w:t>фонд</w:t>
      </w:r>
      <w:r>
        <w:rPr>
          <w:spacing w:val="-10"/>
        </w:rPr>
        <w:t xml:space="preserve"> </w:t>
      </w:r>
      <w:r>
        <w:t>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</w:t>
      </w:r>
      <w:r>
        <w:t>нам (модулям).</w:t>
      </w:r>
    </w:p>
    <w:p w:rsidR="00CE212C" w:rsidRDefault="00966499">
      <w:pPr>
        <w:pStyle w:val="a3"/>
        <w:spacing w:before="2" w:line="276" w:lineRule="auto"/>
        <w:ind w:right="101" w:firstLine="719"/>
      </w:pPr>
      <w:r>
        <w:t>В соответствии с подпунктом 37.3 пункта 37 федерального государственного образовательного стандарта основного общего образования, утвержденного приказом Минпросвещения России от 31 мая 2021 г.</w:t>
      </w:r>
      <w:r>
        <w:rPr>
          <w:spacing w:val="40"/>
        </w:rPr>
        <w:t xml:space="preserve"> </w:t>
      </w:r>
      <w:r>
        <w:t xml:space="preserve">№287, организация должна предоставлять не менее </w:t>
      </w:r>
      <w:r>
        <w:t>одного учебника и (или) учебного пособия в печатной форме, выпущенных организациями, входящими в перечень организаций,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8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пособий,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допускаются</w:t>
      </w:r>
      <w:r>
        <w:rPr>
          <w:spacing w:val="-7"/>
        </w:rPr>
        <w:t xml:space="preserve"> </w:t>
      </w:r>
      <w:r>
        <w:t>к использованию при реализации имеющих государственную аккредитацию образовате</w:t>
      </w:r>
      <w:r>
        <w:t xml:space="preserve">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</w:t>
      </w:r>
      <w:r>
        <w:t>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</w:t>
      </w:r>
      <w:r>
        <w:t xml:space="preserve"> иным учебным предметам (дисциплинам, курсам),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CE212C" w:rsidRDefault="00966499">
      <w:pPr>
        <w:pStyle w:val="a3"/>
        <w:spacing w:before="2" w:line="276" w:lineRule="auto"/>
        <w:ind w:right="105" w:firstLine="719"/>
      </w:pPr>
      <w:r>
        <w:t>В соответствии с п. 4 ст. 18 Закона об образовании организации, осуществл</w:t>
      </w:r>
      <w:r>
        <w:t>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</w:t>
      </w:r>
    </w:p>
    <w:p w:rsidR="00CE212C" w:rsidRDefault="00966499">
      <w:pPr>
        <w:pStyle w:val="a4"/>
        <w:numPr>
          <w:ilvl w:val="0"/>
          <w:numId w:val="5"/>
        </w:numPr>
        <w:tabs>
          <w:tab w:val="left" w:pos="1214"/>
        </w:tabs>
        <w:spacing w:line="276" w:lineRule="auto"/>
        <w:ind w:right="102" w:firstLine="719"/>
        <w:jc w:val="both"/>
        <w:rPr>
          <w:sz w:val="28"/>
        </w:rPr>
      </w:pPr>
      <w:r>
        <w:rPr>
          <w:sz w:val="28"/>
        </w:rPr>
        <w:t>учебники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ними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 входящих в Федеральный перечень учебников;</w:t>
      </w:r>
    </w:p>
    <w:p w:rsidR="00CE212C" w:rsidRDefault="00966499">
      <w:pPr>
        <w:pStyle w:val="a4"/>
        <w:numPr>
          <w:ilvl w:val="0"/>
          <w:numId w:val="5"/>
        </w:numPr>
        <w:tabs>
          <w:tab w:val="left" w:pos="1255"/>
        </w:tabs>
        <w:spacing w:line="276" w:lineRule="auto"/>
        <w:ind w:right="103" w:firstLine="719"/>
        <w:jc w:val="both"/>
        <w:rPr>
          <w:sz w:val="28"/>
        </w:rPr>
      </w:pPr>
      <w:r>
        <w:rPr>
          <w:sz w:val="28"/>
        </w:rPr>
        <w:t>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</w:t>
      </w:r>
      <w:r>
        <w:rPr>
          <w:sz w:val="28"/>
        </w:rPr>
        <w:t>ваться при реализации имеющих государственную аккредитацию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 среднего общего образования;</w:t>
      </w:r>
    </w:p>
    <w:p w:rsidR="00CE212C" w:rsidRDefault="00966499">
      <w:pPr>
        <w:pStyle w:val="a4"/>
        <w:numPr>
          <w:ilvl w:val="0"/>
          <w:numId w:val="5"/>
        </w:numPr>
        <w:tabs>
          <w:tab w:val="left" w:pos="1368"/>
        </w:tabs>
        <w:spacing w:line="276" w:lineRule="auto"/>
        <w:ind w:right="110" w:firstLine="719"/>
        <w:jc w:val="both"/>
        <w:rPr>
          <w:sz w:val="28"/>
        </w:rPr>
      </w:pPr>
      <w:r>
        <w:rPr>
          <w:sz w:val="28"/>
        </w:rPr>
        <w:t>электронные образовательные ресурсы, входящие в федеральный 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E212C" w:rsidRDefault="00CE212C">
      <w:pPr>
        <w:spacing w:line="276" w:lineRule="auto"/>
        <w:jc w:val="both"/>
        <w:rPr>
          <w:sz w:val="28"/>
        </w:rPr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6" w:lineRule="auto"/>
        <w:ind w:right="101" w:firstLine="719"/>
      </w:pPr>
      <w:r>
        <w:t>В соответствии с п.1 ст. 35 Закона об образовании обучающимся, осв</w:t>
      </w:r>
      <w:r>
        <w:t>аивающим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бесплатно</w:t>
      </w:r>
      <w:r>
        <w:rPr>
          <w:spacing w:val="-16"/>
        </w:rPr>
        <w:t xml:space="preserve"> </w:t>
      </w:r>
      <w:r>
        <w:t>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CE212C" w:rsidRDefault="00966499">
      <w:pPr>
        <w:pStyle w:val="a3"/>
        <w:spacing w:before="3" w:line="276" w:lineRule="auto"/>
        <w:ind w:right="107" w:firstLine="719"/>
      </w:pPr>
      <w:r>
        <w:t>Учебники и учебные пособия, предназначенны</w:t>
      </w:r>
      <w:r>
        <w:t>е для выдачи обучающимся образовательного учреждения и обеспечения учебного процесса, включаются в библиотечный фонд образовательного учреждения.</w:t>
      </w:r>
    </w:p>
    <w:p w:rsidR="00CE212C" w:rsidRDefault="00966499">
      <w:pPr>
        <w:pStyle w:val="a3"/>
        <w:spacing w:line="276" w:lineRule="auto"/>
        <w:ind w:right="112" w:firstLine="707"/>
      </w:pPr>
      <w:r>
        <w:t>Учебная литература используется не менее 5 лет, но при соответствии ФГОС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CE212C" w:rsidRDefault="00966499">
      <w:pPr>
        <w:pStyle w:val="a3"/>
        <w:spacing w:line="276" w:lineRule="auto"/>
        <w:ind w:right="104" w:firstLine="719"/>
      </w:pPr>
      <w:r>
        <w:t>Учебники, учебные и учебно-методические посо</w:t>
      </w:r>
      <w:r>
        <w:t>бия предоставляются учащимся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комплекту</w:t>
      </w:r>
      <w:r>
        <w:rPr>
          <w:spacing w:val="-8"/>
        </w:rPr>
        <w:t xml:space="preserve"> </w:t>
      </w:r>
      <w:r>
        <w:t>сроком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 независимо от того, на какой срок обучения они рассчитаны. Второй комплект учебников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выдан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заявлению</w:t>
      </w:r>
      <w:r>
        <w:rPr>
          <w:spacing w:val="-18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7"/>
        </w:rPr>
        <w:t xml:space="preserve"> </w:t>
      </w:r>
      <w:r>
        <w:t>представителей) 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ухудшением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свободных</w:t>
      </w:r>
      <w:r>
        <w:rPr>
          <w:spacing w:val="-5"/>
        </w:rPr>
        <w:t xml:space="preserve"> </w:t>
      </w:r>
      <w:r>
        <w:t>экземпляров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библиотеке.</w:t>
      </w:r>
    </w:p>
    <w:p w:rsidR="00CE212C" w:rsidRDefault="00966499">
      <w:pPr>
        <w:spacing w:line="276" w:lineRule="auto"/>
        <w:ind w:left="198" w:right="112" w:firstLine="719"/>
        <w:jc w:val="both"/>
        <w:rPr>
          <w:sz w:val="28"/>
        </w:rPr>
      </w:pPr>
      <w:r>
        <w:rPr>
          <w:sz w:val="28"/>
        </w:rPr>
        <w:t xml:space="preserve">Выдача учебников в пользование обучающимся на соответствующий учебный год </w:t>
      </w:r>
      <w:r>
        <w:rPr>
          <w:b/>
          <w:sz w:val="28"/>
        </w:rPr>
        <w:t>должен проводиться до 28 августа текущего года</w:t>
      </w:r>
      <w:r>
        <w:rPr>
          <w:sz w:val="28"/>
        </w:rPr>
        <w:t>.</w:t>
      </w:r>
    </w:p>
    <w:p w:rsidR="00CE212C" w:rsidRDefault="00966499">
      <w:pPr>
        <w:spacing w:before="1" w:line="276" w:lineRule="auto"/>
        <w:ind w:left="198" w:right="106" w:firstLine="719"/>
        <w:jc w:val="both"/>
        <w:rPr>
          <w:b/>
          <w:sz w:val="28"/>
        </w:rPr>
      </w:pPr>
      <w:r>
        <w:rPr>
          <w:sz w:val="28"/>
        </w:rPr>
        <w:t>Перед началом учебного года библиотекарь выдает учебники</w:t>
      </w:r>
      <w:r>
        <w:rPr>
          <w:sz w:val="28"/>
        </w:rPr>
        <w:t xml:space="preserve"> на формуляр каждому учащемуся с 1 по 11 класс по графику, утвержденному директором школы.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Выдача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подтверждается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подписью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формуляре учащегося или его родителя (законного представителя).</w:t>
      </w:r>
    </w:p>
    <w:p w:rsidR="00CE212C" w:rsidRDefault="00966499">
      <w:pPr>
        <w:pStyle w:val="a3"/>
        <w:spacing w:line="276" w:lineRule="auto"/>
        <w:ind w:right="102" w:firstLine="719"/>
      </w:pPr>
      <w:r>
        <w:t>Учащиеся школы получают учебники и учебные пособи</w:t>
      </w:r>
      <w:r>
        <w:t>я в библиотеке. Выдача</w:t>
      </w:r>
      <w:r>
        <w:rPr>
          <w:spacing w:val="-7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пособий</w:t>
      </w:r>
      <w:r>
        <w:rPr>
          <w:spacing w:val="-7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представителям)</w:t>
      </w:r>
      <w:r>
        <w:rPr>
          <w:spacing w:val="-7"/>
        </w:rPr>
        <w:t xml:space="preserve"> </w:t>
      </w:r>
      <w:r>
        <w:t>1-х классов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учащимся</w:t>
      </w:r>
      <w:r>
        <w:rPr>
          <w:spacing w:val="53"/>
          <w:w w:val="150"/>
        </w:rPr>
        <w:t xml:space="preserve"> </w:t>
      </w:r>
      <w:r>
        <w:t>2-9</w:t>
      </w:r>
      <w:r>
        <w:rPr>
          <w:spacing w:val="48"/>
          <w:w w:val="150"/>
        </w:rPr>
        <w:t xml:space="preserve"> </w:t>
      </w:r>
      <w:r>
        <w:t>классов</w:t>
      </w:r>
      <w:r>
        <w:rPr>
          <w:spacing w:val="51"/>
          <w:w w:val="150"/>
        </w:rPr>
        <w:t xml:space="preserve"> </w:t>
      </w:r>
      <w:r>
        <w:t>фиксируется</w:t>
      </w:r>
      <w:r>
        <w:rPr>
          <w:spacing w:val="50"/>
          <w:w w:val="150"/>
        </w:rPr>
        <w:t xml:space="preserve"> </w:t>
      </w:r>
      <w:r>
        <w:t>классными</w:t>
      </w:r>
      <w:r>
        <w:rPr>
          <w:spacing w:val="48"/>
          <w:w w:val="150"/>
        </w:rPr>
        <w:t xml:space="preserve"> </w:t>
      </w:r>
      <w:r>
        <w:t>руководителями</w:t>
      </w:r>
      <w:r>
        <w:rPr>
          <w:spacing w:val="50"/>
          <w:w w:val="150"/>
        </w:rPr>
        <w:t xml:space="preserve"> </w:t>
      </w:r>
      <w:r>
        <w:rPr>
          <w:spacing w:val="-10"/>
        </w:rPr>
        <w:t>в</w:t>
      </w:r>
    </w:p>
    <w:p w:rsidR="00CE212C" w:rsidRDefault="00966499">
      <w:pPr>
        <w:pStyle w:val="a3"/>
        <w:spacing w:line="276" w:lineRule="auto"/>
        <w:ind w:right="101"/>
      </w:pPr>
      <w:r>
        <w:t>«Ведомости выдачи и возврата учебников» и подтверждается личной подписью одного из родителей (законных представителей) учащегося в 1 классе, а во 2-11 классах – личной подписью учащегося. «Ведомости выдачи и возврата учебников» хранятся в библиотеке. Класс</w:t>
      </w:r>
      <w:r>
        <w:t>ные руководители 1-11 классов проводят беседу-инструктаж учащихся своего класса и их родителей (законных представителей) о правилах пользования учебниками.</w:t>
      </w:r>
    </w:p>
    <w:p w:rsidR="00CE212C" w:rsidRDefault="00966499">
      <w:pPr>
        <w:pStyle w:val="a3"/>
        <w:spacing w:line="276" w:lineRule="auto"/>
        <w:ind w:right="105" w:firstLine="719"/>
      </w:pPr>
      <w:r>
        <w:t>Учебники могут быть выданы как новые, так и использованные ранее. В течение одной недели учащиеся до</w:t>
      </w:r>
      <w:r>
        <w:t>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учащийся или его родители (законные представители) могут обратиться в библ</w:t>
      </w:r>
      <w:r>
        <w:t>иотеку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замены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другим.</w:t>
      </w:r>
      <w:r>
        <w:rPr>
          <w:spacing w:val="-16"/>
        </w:rPr>
        <w:t xml:space="preserve"> </w:t>
      </w:r>
      <w:r>
        <w:t>Учебник</w:t>
      </w:r>
      <w:r>
        <w:rPr>
          <w:spacing w:val="-17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заменен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наличии в</w:t>
      </w:r>
      <w:r>
        <w:rPr>
          <w:spacing w:val="-17"/>
        </w:rPr>
        <w:t xml:space="preserve"> </w:t>
      </w:r>
      <w:r>
        <w:t>фонде</w:t>
      </w:r>
      <w:r>
        <w:rPr>
          <w:spacing w:val="-17"/>
        </w:rPr>
        <w:t xml:space="preserve"> </w:t>
      </w:r>
      <w:r>
        <w:t>библиотеки.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истечении</w:t>
      </w:r>
      <w:r>
        <w:rPr>
          <w:spacing w:val="-14"/>
        </w:rPr>
        <w:t xml:space="preserve"> </w:t>
      </w:r>
      <w:r>
        <w:t>указанного</w:t>
      </w:r>
      <w:r>
        <w:rPr>
          <w:spacing w:val="-14"/>
        </w:rPr>
        <w:t xml:space="preserve"> </w:t>
      </w:r>
      <w:r>
        <w:t>срока</w:t>
      </w:r>
      <w:r>
        <w:rPr>
          <w:spacing w:val="-17"/>
        </w:rPr>
        <w:t xml:space="preserve"> </w:t>
      </w:r>
      <w:r>
        <w:t>претензии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внешнему</w:t>
      </w:r>
      <w:r>
        <w:rPr>
          <w:spacing w:val="-18"/>
        </w:rPr>
        <w:t xml:space="preserve"> </w:t>
      </w:r>
      <w:r>
        <w:t>виду и</w:t>
      </w:r>
      <w:r>
        <w:rPr>
          <w:spacing w:val="80"/>
          <w:w w:val="150"/>
        </w:rPr>
        <w:t xml:space="preserve"> </w:t>
      </w:r>
      <w:r>
        <w:t>качеству</w:t>
      </w:r>
      <w:r>
        <w:rPr>
          <w:spacing w:val="80"/>
          <w:w w:val="150"/>
        </w:rPr>
        <w:t xml:space="preserve"> </w:t>
      </w:r>
      <w:r>
        <w:t>учебника</w:t>
      </w:r>
      <w:r>
        <w:rPr>
          <w:spacing w:val="80"/>
          <w:w w:val="150"/>
        </w:rPr>
        <w:t xml:space="preserve"> </w:t>
      </w:r>
      <w:r>
        <w:t>библиотекой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принимаются,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за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8" w:lineRule="auto"/>
        <w:ind w:right="106"/>
      </w:pPr>
      <w:r>
        <w:t>обнаруженные</w:t>
      </w:r>
      <w:r>
        <w:rPr>
          <w:spacing w:val="-11"/>
        </w:rPr>
        <w:t xml:space="preserve"> </w:t>
      </w:r>
      <w:r>
        <w:t>дефек</w:t>
      </w:r>
      <w:r>
        <w:t>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сдаваемых</w:t>
      </w:r>
      <w:r>
        <w:rPr>
          <w:spacing w:val="-7"/>
        </w:rPr>
        <w:t xml:space="preserve"> </w:t>
      </w:r>
      <w:r>
        <w:t>учебниках</w:t>
      </w:r>
      <w:r>
        <w:rPr>
          <w:spacing w:val="-9"/>
        </w:rPr>
        <w:t xml:space="preserve"> </w:t>
      </w:r>
      <w:r>
        <w:t>несет</w:t>
      </w:r>
      <w:r>
        <w:rPr>
          <w:spacing w:val="-11"/>
        </w:rPr>
        <w:t xml:space="preserve"> </w:t>
      </w:r>
      <w:r>
        <w:t>тот</w:t>
      </w:r>
      <w:r>
        <w:rPr>
          <w:spacing w:val="-11"/>
        </w:rPr>
        <w:t xml:space="preserve"> </w:t>
      </w:r>
      <w:r>
        <w:t>учащийся,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 xml:space="preserve">ими </w:t>
      </w:r>
      <w:r>
        <w:rPr>
          <w:spacing w:val="-2"/>
        </w:rPr>
        <w:t>пользовался.</w:t>
      </w:r>
    </w:p>
    <w:p w:rsidR="00CE212C" w:rsidRDefault="00966499">
      <w:pPr>
        <w:pStyle w:val="a3"/>
        <w:spacing w:line="276" w:lineRule="auto"/>
        <w:ind w:right="104" w:firstLine="719"/>
      </w:pPr>
      <w:r>
        <w:t>В конце учебного года и при переходе учащегося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учащихся, возвращаются в б</w:t>
      </w:r>
      <w:r>
        <w:t>иблиотеку школы. В случае порчи или утери учебника, учебного или учебно-методического пособия, предоставленного учащемуся в личное пользование, родители (законные представители) обязаны возместить ущерб и вернуть в библиотеку новый учебник.</w:t>
      </w:r>
    </w:p>
    <w:p w:rsidR="00CE212C" w:rsidRDefault="00966499">
      <w:pPr>
        <w:pStyle w:val="a3"/>
        <w:spacing w:line="276" w:lineRule="auto"/>
        <w:ind w:right="109" w:firstLine="719"/>
      </w:pPr>
      <w:r>
        <w:t>Возврат учебник</w:t>
      </w:r>
      <w:r>
        <w:t>ов в конце учебного года осуществляется по графику, составленному педагогом-библиотекарем и утвержденному директором школы. Прием учебников производится:</w:t>
      </w:r>
    </w:p>
    <w:p w:rsidR="00CE212C" w:rsidRDefault="00966499">
      <w:pPr>
        <w:pStyle w:val="a3"/>
        <w:ind w:left="918"/>
      </w:pPr>
      <w:r>
        <w:t>от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классными</w:t>
      </w:r>
      <w:r>
        <w:rPr>
          <w:spacing w:val="-2"/>
        </w:rPr>
        <w:t xml:space="preserve"> руководителями;</w:t>
      </w:r>
    </w:p>
    <w:p w:rsidR="00CE212C" w:rsidRDefault="00966499">
      <w:pPr>
        <w:pStyle w:val="a3"/>
        <w:spacing w:before="44" w:line="276" w:lineRule="auto"/>
        <w:ind w:right="106" w:firstLine="719"/>
      </w:pPr>
      <w:r>
        <w:t>от учащихся 9 и 11 классов - заведующей библиотекой совместно с классными руководителями.</w:t>
      </w:r>
    </w:p>
    <w:p w:rsidR="00CE212C" w:rsidRDefault="00966499">
      <w:pPr>
        <w:pStyle w:val="a3"/>
        <w:spacing w:before="1" w:line="276" w:lineRule="auto"/>
        <w:ind w:right="111" w:firstLine="719"/>
      </w:pPr>
      <w: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tabs>
          <w:tab w:val="left" w:pos="8106"/>
          <w:tab w:val="left" w:pos="9035"/>
          <w:tab w:val="left" w:pos="9109"/>
        </w:tabs>
        <w:spacing w:line="276" w:lineRule="auto"/>
        <w:ind w:left="5729" w:right="105"/>
      </w:pPr>
      <w:r>
        <w:rPr>
          <w:spacing w:val="-2"/>
        </w:rPr>
        <w:t>Приложение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письму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науки </w:t>
      </w:r>
      <w:r>
        <w:rPr>
          <w:spacing w:val="-2"/>
        </w:rPr>
        <w:t>Нижегородской</w:t>
      </w:r>
      <w:r>
        <w:tab/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  <w:u w:val="single"/>
        </w:rPr>
        <w:t xml:space="preserve">    </w:t>
      </w:r>
      <w:r>
        <w:t>№</w:t>
      </w:r>
      <w:r>
        <w:rPr>
          <w:spacing w:val="80"/>
          <w:u w:val="single"/>
        </w:rPr>
        <w:t xml:space="preserve">   </w:t>
      </w:r>
    </w:p>
    <w:p w:rsidR="00CE212C" w:rsidRDefault="00CE212C">
      <w:pPr>
        <w:pStyle w:val="a3"/>
        <w:spacing w:before="55"/>
        <w:ind w:left="0"/>
        <w:jc w:val="left"/>
      </w:pPr>
    </w:p>
    <w:p w:rsidR="00CE212C" w:rsidRDefault="00966499">
      <w:pPr>
        <w:pStyle w:val="1"/>
        <w:spacing w:line="276" w:lineRule="auto"/>
        <w:ind w:left="93" w:firstLine="0"/>
        <w:jc w:val="center"/>
      </w:pPr>
      <w:r>
        <w:t>Разъяснения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организации, осуществляющей образовательную деятельность по образовательным программам начального общего, осно</w:t>
      </w:r>
      <w:r>
        <w:t>вного общего и среднего общего образования, в другие организации, осуществляющие образовательную деятельность по образовательным программам</w:t>
      </w:r>
    </w:p>
    <w:p w:rsidR="00CE212C" w:rsidRDefault="00966499">
      <w:pPr>
        <w:spacing w:line="321" w:lineRule="exact"/>
        <w:ind w:left="93"/>
        <w:jc w:val="center"/>
        <w:rPr>
          <w:b/>
          <w:sz w:val="28"/>
        </w:rPr>
      </w:pPr>
      <w:r>
        <w:rPr>
          <w:b/>
          <w:sz w:val="28"/>
        </w:rPr>
        <w:t>соответствующих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направленности.</w:t>
      </w:r>
    </w:p>
    <w:p w:rsidR="00CE212C" w:rsidRDefault="00CE212C">
      <w:pPr>
        <w:pStyle w:val="a3"/>
        <w:spacing w:before="93"/>
        <w:ind w:left="0"/>
        <w:jc w:val="left"/>
        <w:rPr>
          <w:b/>
        </w:rPr>
      </w:pPr>
    </w:p>
    <w:p w:rsidR="00CE212C" w:rsidRDefault="00966499">
      <w:pPr>
        <w:pStyle w:val="a3"/>
        <w:spacing w:before="1" w:line="276" w:lineRule="auto"/>
        <w:ind w:right="102" w:firstLine="719"/>
      </w:pPr>
      <w:r>
        <w:t>В соответствии с п. 2 ст. 30 Федерального закона от 29 декабря 2012 г. № 273-ФЗ «Об образовании в Российской Федерации» (далее – Закон об образовании) образовательная организация принимает локальные нормативные акты по основным вопросам организации и осуще</w:t>
      </w:r>
      <w:r>
        <w:t>ствления образовательной деятельности, в том числе регламентирующие порядок и основания перевода, отчисления и восстановления обучающихся.</w:t>
      </w:r>
    </w:p>
    <w:p w:rsidR="00CE212C" w:rsidRDefault="00966499">
      <w:pPr>
        <w:pStyle w:val="a3"/>
        <w:spacing w:line="276" w:lineRule="auto"/>
        <w:ind w:right="102" w:firstLine="719"/>
      </w:pPr>
      <w:r>
        <w:t>В соответствии с приказом Минпросвещения России от 6 апреля 2023 г. № 240 «Об утверждении Порядка и условий осуществл</w:t>
      </w:r>
      <w:r>
        <w:t>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</w:t>
      </w:r>
      <w:r>
        <w:t xml:space="preserve">о образовательным программам соответствующих уровня и направленности» (далее - Приказ 240)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</w:r>
      <w:r>
        <w:t>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соответствующих уровня</w:t>
      </w:r>
      <w:r>
        <w:rPr>
          <w:spacing w:val="-2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(далее</w:t>
      </w:r>
    </w:p>
    <w:p w:rsidR="00CE212C" w:rsidRDefault="00966499">
      <w:pPr>
        <w:pStyle w:val="a4"/>
        <w:numPr>
          <w:ilvl w:val="0"/>
          <w:numId w:val="4"/>
        </w:numPr>
        <w:tabs>
          <w:tab w:val="left" w:pos="360"/>
        </w:tabs>
        <w:spacing w:before="1"/>
        <w:ind w:left="360" w:hanging="162"/>
        <w:rPr>
          <w:sz w:val="28"/>
        </w:rPr>
      </w:pPr>
      <w:r>
        <w:rPr>
          <w:sz w:val="28"/>
        </w:rPr>
        <w:t>принимающие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CE212C" w:rsidRDefault="00966499">
      <w:pPr>
        <w:pStyle w:val="a3"/>
        <w:spacing w:before="47" w:line="276" w:lineRule="auto"/>
        <w:ind w:right="105" w:firstLine="719"/>
      </w:pPr>
      <w: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CE212C" w:rsidRDefault="00966499">
      <w:pPr>
        <w:pStyle w:val="a3"/>
        <w:spacing w:before="1" w:line="276" w:lineRule="auto"/>
        <w:ind w:right="112" w:firstLine="719"/>
      </w:pPr>
      <w:r>
        <w:t>б) в случае прекращения деятельности исходной организации, аннулирования</w:t>
      </w:r>
      <w:r>
        <w:rPr>
          <w:spacing w:val="-10"/>
        </w:rPr>
        <w:t xml:space="preserve"> </w:t>
      </w:r>
      <w:r>
        <w:t>лицензии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(далее</w:t>
      </w:r>
    </w:p>
    <w:p w:rsidR="00CE212C" w:rsidRDefault="00966499">
      <w:pPr>
        <w:pStyle w:val="a4"/>
        <w:numPr>
          <w:ilvl w:val="0"/>
          <w:numId w:val="4"/>
        </w:numPr>
        <w:tabs>
          <w:tab w:val="left" w:pos="437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лицензия), лишения ее государственной аккредитации по соответствующей образовательной программе или прекращения действия государственной </w:t>
      </w:r>
      <w:r>
        <w:rPr>
          <w:spacing w:val="-2"/>
          <w:sz w:val="28"/>
        </w:rPr>
        <w:t>аккредитации;</w:t>
      </w:r>
    </w:p>
    <w:p w:rsidR="00CE212C" w:rsidRDefault="00966499">
      <w:pPr>
        <w:pStyle w:val="a3"/>
        <w:ind w:left="918"/>
      </w:pPr>
      <w:r>
        <w:t>в)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лицензии.</w:t>
      </w:r>
    </w:p>
    <w:p w:rsidR="00CE212C" w:rsidRDefault="00CE212C">
      <w:pPr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6" w:lineRule="auto"/>
        <w:ind w:right="104" w:firstLine="719"/>
      </w:pPr>
      <w:r>
        <w:t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</w:t>
      </w:r>
      <w:r>
        <w:rPr>
          <w:spacing w:val="-14"/>
        </w:rPr>
        <w:t xml:space="preserve"> </w:t>
      </w:r>
      <w:r>
        <w:t>согласия,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несовершеннолетни</w:t>
      </w:r>
      <w:r>
        <w:t>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письменного согласия их родителей (законных представителей).</w:t>
      </w:r>
    </w:p>
    <w:p w:rsidR="00CE212C" w:rsidRDefault="00966499">
      <w:pPr>
        <w:pStyle w:val="a3"/>
        <w:spacing w:before="2"/>
        <w:ind w:left="918"/>
      </w:pPr>
      <w:r>
        <w:t>Перевод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(времени)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CE212C" w:rsidRDefault="00966499">
      <w:pPr>
        <w:pStyle w:val="a3"/>
        <w:spacing w:before="48" w:line="276" w:lineRule="auto"/>
        <w:ind w:right="105" w:firstLine="719"/>
      </w:pPr>
      <w:r>
        <w:t>В соответствии с пунктами 5-10 Приказа 240 в случае перевода совершеннолетнего обучающегося по его инициативе ил</w:t>
      </w:r>
      <w:r>
        <w:t xml:space="preserve">и несовершеннолетнего обучающегося по инициативе его родителей </w:t>
      </w:r>
      <w:hyperlink r:id="rId11">
        <w:r>
          <w:t>(законных представителей)</w:t>
        </w:r>
      </w:hyperlink>
      <w:r>
        <w:t xml:space="preserve"> с</w:t>
      </w:r>
      <w:r>
        <w:t>овершеннолетний обучающийся или родители (законные представители) несовершеннолетнего обучающегося:</w:t>
      </w:r>
    </w:p>
    <w:p w:rsidR="00CE212C" w:rsidRDefault="00966499">
      <w:pPr>
        <w:pStyle w:val="a3"/>
        <w:spacing w:before="2"/>
        <w:ind w:left="918"/>
      </w:pPr>
      <w:r>
        <w:t>а)</w:t>
      </w:r>
      <w:r>
        <w:rPr>
          <w:spacing w:val="-8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принимающей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CE212C" w:rsidRDefault="00966499">
      <w:pPr>
        <w:pStyle w:val="a3"/>
        <w:spacing w:before="47" w:line="276" w:lineRule="auto"/>
        <w:ind w:right="104" w:firstLine="719"/>
      </w:pPr>
      <w:r>
        <w:t>б) обращаются в выбранную принимающую организацию с запросом о наличии свободных мест, в том числе с использо</w:t>
      </w:r>
      <w:r>
        <w:t>ванием информационно- телекоммуникационной сети «Интернет» (далее - сеть Интернет);</w:t>
      </w:r>
    </w:p>
    <w:p w:rsidR="00CE212C" w:rsidRDefault="00966499">
      <w:pPr>
        <w:pStyle w:val="a3"/>
        <w:spacing w:before="1" w:line="276" w:lineRule="auto"/>
        <w:ind w:right="106" w:firstLine="719"/>
      </w:pPr>
      <w:r>
        <w:t>в)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принимающей</w:t>
      </w:r>
      <w:r>
        <w:rPr>
          <w:spacing w:val="-8"/>
        </w:rPr>
        <w:t xml:space="preserve"> </w:t>
      </w:r>
      <w:r>
        <w:t xml:space="preserve">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</w:t>
      </w:r>
      <w:r>
        <w:rPr>
          <w:spacing w:val="-2"/>
        </w:rPr>
        <w:t>организаций;</w:t>
      </w:r>
    </w:p>
    <w:p w:rsidR="00CE212C" w:rsidRDefault="00966499">
      <w:pPr>
        <w:pStyle w:val="a3"/>
        <w:spacing w:line="276" w:lineRule="auto"/>
        <w:ind w:right="112" w:firstLine="719"/>
      </w:pPr>
      <w:r>
        <w:t>г) обращаются в исходную орган</w:t>
      </w:r>
      <w:r>
        <w:t>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E212C" w:rsidRDefault="00966499">
      <w:pPr>
        <w:pStyle w:val="a3"/>
        <w:spacing w:line="276" w:lineRule="auto"/>
        <w:ind w:right="110" w:firstLine="719"/>
      </w:pPr>
      <w:r>
        <w:t>В заявлении совершеннолетнего обучающегося или родителей</w:t>
      </w:r>
      <w:r>
        <w:t xml:space="preserve">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E212C" w:rsidRDefault="00966499">
      <w:pPr>
        <w:pStyle w:val="a3"/>
        <w:spacing w:line="276" w:lineRule="auto"/>
        <w:ind w:left="918" w:right="2382"/>
      </w:pPr>
      <w:r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CE212C" w:rsidRDefault="00966499">
      <w:pPr>
        <w:pStyle w:val="a3"/>
        <w:ind w:left="918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наличии);</w:t>
      </w:r>
    </w:p>
    <w:p w:rsidR="00CE212C" w:rsidRDefault="00966499">
      <w:pPr>
        <w:pStyle w:val="a3"/>
        <w:spacing w:before="49" w:line="276" w:lineRule="auto"/>
        <w:ind w:right="111" w:firstLine="719"/>
      </w:pPr>
      <w: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</w:t>
      </w:r>
      <w:r>
        <w:rPr>
          <w:spacing w:val="-2"/>
        </w:rPr>
        <w:t>Федерации).</w:t>
      </w:r>
    </w:p>
    <w:p w:rsidR="00CE212C" w:rsidRDefault="00966499">
      <w:pPr>
        <w:pStyle w:val="a3"/>
        <w:spacing w:line="276" w:lineRule="auto"/>
        <w:ind w:right="105" w:firstLine="719"/>
      </w:pPr>
      <w:r>
        <w:t>На основании заявления совершеннолетнего обучающегося или родителей 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</w:t>
      </w:r>
      <w:r>
        <w:t>его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отчислении</w:t>
      </w:r>
      <w:r>
        <w:rPr>
          <w:spacing w:val="-10"/>
        </w:rPr>
        <w:t xml:space="preserve"> </w:t>
      </w:r>
      <w:r>
        <w:t>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</w:t>
      </w:r>
      <w:r>
        <w:rPr>
          <w:spacing w:val="31"/>
        </w:rPr>
        <w:t xml:space="preserve"> </w:t>
      </w:r>
      <w:r>
        <w:t>перевода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0"/>
        </w:rPr>
        <w:t xml:space="preserve"> </w:t>
      </w:r>
      <w:r>
        <w:t>принимающей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переезда</w:t>
      </w:r>
      <w:r>
        <w:rPr>
          <w:spacing w:val="31"/>
        </w:rPr>
        <w:t xml:space="preserve"> </w:t>
      </w:r>
      <w:r>
        <w:t>в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8" w:lineRule="auto"/>
        <w:ind w:right="112"/>
      </w:pPr>
      <w:r>
        <w:t xml:space="preserve">другую местность указывается только населенный пункт, субъект Российской </w:t>
      </w:r>
      <w:r>
        <w:rPr>
          <w:spacing w:val="-2"/>
        </w:rPr>
        <w:t>Федерации).</w:t>
      </w:r>
    </w:p>
    <w:p w:rsidR="00CE212C" w:rsidRDefault="00966499">
      <w:pPr>
        <w:pStyle w:val="a3"/>
        <w:spacing w:line="276" w:lineRule="auto"/>
        <w:ind w:right="107" w:firstLine="719"/>
      </w:pPr>
      <w:bookmarkStart w:id="1" w:name="Par6"/>
      <w:bookmarkEnd w:id="1"/>
      <w:r>
        <w:t>Исходная</w:t>
      </w:r>
      <w:r>
        <w:rPr>
          <w:spacing w:val="-18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трех</w:t>
      </w:r>
      <w:r>
        <w:rPr>
          <w:spacing w:val="-18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дней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даты</w:t>
      </w:r>
      <w:r>
        <w:rPr>
          <w:spacing w:val="-18"/>
        </w:rPr>
        <w:t xml:space="preserve"> </w:t>
      </w:r>
      <w:r>
        <w:t>подачи</w:t>
      </w:r>
      <w:r>
        <w:rPr>
          <w:spacing w:val="-17"/>
        </w:rPr>
        <w:t xml:space="preserve"> </w:t>
      </w:r>
      <w:r>
        <w:t xml:space="preserve">заявления выдает совершеннолетнему обучающемуся или родителям (законным представителям) </w:t>
      </w:r>
      <w:r>
        <w:t>несовершеннолетнего обучающегося следующие документы:</w:t>
      </w:r>
    </w:p>
    <w:p w:rsidR="00CE212C" w:rsidRDefault="00966499">
      <w:pPr>
        <w:pStyle w:val="a3"/>
        <w:ind w:left="918"/>
      </w:pPr>
      <w:r>
        <w:t>а)</w:t>
      </w:r>
      <w:r>
        <w:rPr>
          <w:spacing w:val="-2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rPr>
          <w:spacing w:val="-2"/>
        </w:rPr>
        <w:t>обучающегося;</w:t>
      </w:r>
    </w:p>
    <w:p w:rsidR="00CE212C" w:rsidRDefault="00966499">
      <w:pPr>
        <w:pStyle w:val="a3"/>
        <w:spacing w:before="43" w:line="276" w:lineRule="auto"/>
        <w:ind w:right="103" w:firstLine="719"/>
      </w:pPr>
      <w:r>
        <w:t>б)</w:t>
      </w:r>
      <w:r>
        <w:rPr>
          <w:spacing w:val="-11"/>
        </w:rPr>
        <w:t xml:space="preserve"> </w:t>
      </w:r>
      <w:r>
        <w:t>справку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периоде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установленному</w:t>
      </w:r>
      <w:r>
        <w:rPr>
          <w:spacing w:val="-15"/>
        </w:rPr>
        <w:t xml:space="preserve"> </w:t>
      </w:r>
      <w:r>
        <w:t>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</w:t>
      </w:r>
      <w:r>
        <w:t>атью исходной организации и подписью ее руководителя (уполномоченного им лица).</w:t>
      </w:r>
    </w:p>
    <w:p w:rsidR="00CE212C" w:rsidRDefault="00966499">
      <w:pPr>
        <w:pStyle w:val="a3"/>
        <w:spacing w:before="2" w:line="276" w:lineRule="auto"/>
        <w:ind w:right="104" w:firstLine="719"/>
      </w:pPr>
      <w:r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CE212C" w:rsidRDefault="00966499">
      <w:pPr>
        <w:pStyle w:val="a3"/>
        <w:spacing w:line="276" w:lineRule="auto"/>
        <w:ind w:right="105" w:firstLine="719"/>
      </w:pPr>
      <w:r>
        <w:t>В соответствии с п. 10 Приказа 240 документы представляются совершеннолетним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 несовершеннолетнего обучающегося в принимающую организацию вместе с заявлением о зачислении обучающегося в указанную органи</w:t>
      </w:r>
      <w:r>
        <w:t>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E212C" w:rsidRDefault="00966499">
      <w:pPr>
        <w:pStyle w:val="a3"/>
        <w:spacing w:before="1" w:line="276" w:lineRule="auto"/>
        <w:ind w:right="103" w:firstLine="719"/>
      </w:pPr>
      <w:r>
        <w:t>В соответствии с п. 12 Приказа 240 зачисл</w:t>
      </w:r>
      <w:r>
        <w:t>ение обучающегося в принимающую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 xml:space="preserve">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 с указанием даты зачисления и </w:t>
      </w:r>
      <w:r>
        <w:t>класса.</w:t>
      </w:r>
    </w:p>
    <w:p w:rsidR="00CE212C" w:rsidRDefault="00966499">
      <w:pPr>
        <w:pStyle w:val="a3"/>
        <w:spacing w:line="276" w:lineRule="auto"/>
        <w:ind w:right="103" w:firstLine="719"/>
      </w:pPr>
      <w:r>
        <w:t>В соответствии с п. 13 Приказа 240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</w:t>
      </w:r>
      <w:r>
        <w:rPr>
          <w:spacing w:val="-13"/>
        </w:rPr>
        <w:t xml:space="preserve"> </w:t>
      </w:r>
      <w:r>
        <w:t>перевода</w:t>
      </w:r>
      <w:r>
        <w:rPr>
          <w:spacing w:val="-13"/>
        </w:rPr>
        <w:t xml:space="preserve"> </w:t>
      </w:r>
      <w:r>
        <w:t>письменно</w:t>
      </w:r>
      <w:r>
        <w:rPr>
          <w:spacing w:val="-10"/>
        </w:rPr>
        <w:t xml:space="preserve"> </w:t>
      </w:r>
      <w:r>
        <w:t>у</w:t>
      </w:r>
      <w:r>
        <w:t>ведомляет</w:t>
      </w:r>
      <w:r>
        <w:rPr>
          <w:spacing w:val="-13"/>
        </w:rPr>
        <w:t xml:space="preserve"> </w:t>
      </w:r>
      <w:r>
        <w:t>исходную</w:t>
      </w:r>
      <w:r>
        <w:rPr>
          <w:spacing w:val="-12"/>
        </w:rPr>
        <w:t xml:space="preserve"> </w:t>
      </w:r>
      <w:r>
        <w:t>организацию о номере и дате распорядительного акта о зачислении обучающегося в принимающую организацию.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ind w:left="0"/>
        <w:jc w:val="left"/>
      </w:pPr>
    </w:p>
    <w:p w:rsidR="00CE212C" w:rsidRDefault="00CE212C">
      <w:pPr>
        <w:pStyle w:val="a3"/>
        <w:spacing w:before="111"/>
        <w:ind w:left="0"/>
        <w:jc w:val="left"/>
      </w:pPr>
    </w:p>
    <w:p w:rsidR="00CE212C" w:rsidRDefault="00966499">
      <w:pPr>
        <w:pStyle w:val="a3"/>
        <w:tabs>
          <w:tab w:val="left" w:pos="8106"/>
          <w:tab w:val="left" w:pos="9035"/>
          <w:tab w:val="left" w:pos="9109"/>
        </w:tabs>
        <w:spacing w:before="1" w:line="276" w:lineRule="auto"/>
        <w:ind w:left="5729" w:right="102"/>
      </w:pPr>
      <w:r>
        <w:rPr>
          <w:spacing w:val="-2"/>
        </w:rPr>
        <w:t>Приложение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письму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науки </w:t>
      </w:r>
      <w:r>
        <w:rPr>
          <w:spacing w:val="-2"/>
        </w:rPr>
        <w:t>Нижегородской</w:t>
      </w:r>
      <w:r>
        <w:tab/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  <w:u w:val="single"/>
        </w:rPr>
        <w:t xml:space="preserve">    </w:t>
      </w:r>
      <w:r>
        <w:t>№</w:t>
      </w:r>
      <w:r>
        <w:rPr>
          <w:spacing w:val="80"/>
          <w:u w:val="single"/>
        </w:rPr>
        <w:t xml:space="preserve">   </w:t>
      </w:r>
    </w:p>
    <w:p w:rsidR="00CE212C" w:rsidRDefault="00CE212C">
      <w:pPr>
        <w:pStyle w:val="a3"/>
        <w:spacing w:before="52"/>
        <w:ind w:left="0"/>
        <w:jc w:val="left"/>
      </w:pPr>
    </w:p>
    <w:p w:rsidR="00CE212C" w:rsidRDefault="00966499">
      <w:pPr>
        <w:pStyle w:val="1"/>
        <w:spacing w:line="276" w:lineRule="auto"/>
        <w:ind w:left="2813" w:hanging="2507"/>
        <w:jc w:val="left"/>
      </w:pPr>
      <w:r>
        <w:t>Разъяснения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классы общеобразовательной организации.</w:t>
      </w:r>
    </w:p>
    <w:p w:rsidR="00CE212C" w:rsidRDefault="00CE212C">
      <w:pPr>
        <w:pStyle w:val="a3"/>
        <w:spacing w:before="43"/>
        <w:ind w:left="0"/>
        <w:jc w:val="left"/>
        <w:rPr>
          <w:b/>
        </w:rPr>
      </w:pPr>
    </w:p>
    <w:p w:rsidR="00CE212C" w:rsidRDefault="00966499">
      <w:pPr>
        <w:pStyle w:val="a3"/>
        <w:spacing w:before="1" w:line="276" w:lineRule="auto"/>
        <w:ind w:right="103" w:firstLine="719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 273-ФЗ «Об образовании в Российской Федерации» (далее - Закон об образовании) организация индивидуал</w:t>
      </w:r>
      <w:r>
        <w:t xml:space="preserve">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</w:t>
      </w:r>
      <w:r>
        <w:t>случаях и в порядке, которые предусмотрены законодательством субъекта Российской Федерации.</w:t>
      </w:r>
    </w:p>
    <w:p w:rsidR="00CE212C" w:rsidRDefault="00966499">
      <w:pPr>
        <w:pStyle w:val="a3"/>
        <w:spacing w:line="276" w:lineRule="auto"/>
        <w:ind w:right="104" w:firstLine="707"/>
      </w:pPr>
      <w:r>
        <w:t>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 (далее – Порядок п</w:t>
      </w:r>
      <w:r>
        <w:t>риема)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E212C" w:rsidRDefault="00966499">
      <w:pPr>
        <w:pStyle w:val="a3"/>
        <w:spacing w:line="276" w:lineRule="auto"/>
        <w:ind w:right="107" w:firstLine="707"/>
      </w:pPr>
      <w:r>
        <w:t>В соответствии с п. 26 Порядка приема для приема родитель(и) (законный(ые) пред</w:t>
      </w:r>
      <w:r>
        <w:t>ставитель(и) ребенка или поступающий представляют следующие документы:</w:t>
      </w:r>
    </w:p>
    <w:p w:rsidR="00CE212C" w:rsidRDefault="00966499">
      <w:pPr>
        <w:pStyle w:val="a3"/>
        <w:spacing w:before="1" w:line="276" w:lineRule="auto"/>
        <w:ind w:right="104" w:firstLine="707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CE212C" w:rsidRDefault="00966499">
      <w:pPr>
        <w:pStyle w:val="a3"/>
        <w:spacing w:before="1" w:line="276" w:lineRule="auto"/>
        <w:ind w:right="114" w:firstLine="707"/>
      </w:pPr>
      <w:r>
        <w:t>копию свидетельства о рождении ребенка или документа, подтверждающего родство заяв</w:t>
      </w:r>
      <w:r>
        <w:t>ителя;</w:t>
      </w:r>
    </w:p>
    <w:p w:rsidR="00CE212C" w:rsidRDefault="00966499">
      <w:pPr>
        <w:pStyle w:val="a3"/>
        <w:spacing w:line="276" w:lineRule="auto"/>
        <w:ind w:right="106" w:firstLine="707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</w:t>
      </w:r>
      <w:r>
        <w:t>ю образовательную организацию, в которой обучаются его полнородные и неполнородные брат и (или) сестра);</w:t>
      </w:r>
    </w:p>
    <w:p w:rsidR="00CE212C" w:rsidRDefault="00966499">
      <w:pPr>
        <w:pStyle w:val="a3"/>
        <w:spacing w:line="276" w:lineRule="auto"/>
        <w:ind w:right="113" w:firstLine="707"/>
      </w:pPr>
      <w:r>
        <w:t>копию документа, подтверждающего установление опеки или попечительства (при необходимости);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6" w:lineRule="auto"/>
        <w:ind w:right="107" w:firstLine="707"/>
      </w:pPr>
      <w:r>
        <w:t>копию документа о регистрации ребенка ил</w:t>
      </w:r>
      <w:r>
        <w:t>и поступающего по месту жительства или по месту</w:t>
      </w:r>
      <w:r>
        <w:rPr>
          <w:spacing w:val="-1"/>
        </w:rPr>
        <w:t xml:space="preserve"> </w:t>
      </w:r>
      <w:r>
        <w:t>пребывания на закрепленной территории или справку</w:t>
      </w:r>
      <w:r>
        <w:rPr>
          <w:spacing w:val="-1"/>
        </w:rPr>
        <w:t xml:space="preserve"> </w:t>
      </w:r>
      <w:r>
        <w:t>о приеме документов для оформления регистрации по месту жительства (в случае 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закрепленной </w:t>
      </w:r>
      <w:r>
        <w:rPr>
          <w:spacing w:val="-2"/>
        </w:rPr>
        <w:t>террито</w:t>
      </w:r>
      <w:r>
        <w:rPr>
          <w:spacing w:val="-2"/>
        </w:rPr>
        <w:t>рии);</w:t>
      </w:r>
    </w:p>
    <w:p w:rsidR="00CE212C" w:rsidRDefault="00966499">
      <w:pPr>
        <w:pStyle w:val="a3"/>
        <w:spacing w:before="2" w:line="276" w:lineRule="auto"/>
        <w:ind w:right="107" w:firstLine="707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E212C" w:rsidRDefault="00966499">
      <w:pPr>
        <w:pStyle w:val="a3"/>
        <w:spacing w:before="1" w:line="276" w:lineRule="auto"/>
        <w:ind w:right="108" w:firstLine="707"/>
      </w:pPr>
      <w:r>
        <w:t>копию заключения психолого-медико-</w:t>
      </w:r>
      <w:r>
        <w:t xml:space="preserve">педагогической комиссии (при </w:t>
      </w:r>
      <w:r>
        <w:rPr>
          <w:spacing w:val="-2"/>
        </w:rPr>
        <w:t>наличии).</w:t>
      </w:r>
    </w:p>
    <w:p w:rsidR="00CE212C" w:rsidRDefault="00966499">
      <w:pPr>
        <w:pStyle w:val="a3"/>
        <w:spacing w:line="276" w:lineRule="auto"/>
        <w:ind w:right="107" w:firstLine="707"/>
      </w:pPr>
      <w:r>
        <w:t>В соответствии с федеральным государственным образовательным стандартом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утвержденным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Минобрнауки России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2012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413,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 xml:space="preserve">изучается 2 </w:t>
      </w:r>
      <w:r>
        <w:t>учебных предмета на углубленном уровне.</w:t>
      </w:r>
    </w:p>
    <w:p w:rsidR="00CE212C" w:rsidRDefault="00966499">
      <w:pPr>
        <w:pStyle w:val="a3"/>
        <w:spacing w:before="1" w:line="276" w:lineRule="auto"/>
        <w:ind w:right="110" w:firstLine="719"/>
      </w:pPr>
      <w:r>
        <w:t>В Нижегородской области индивидуальный отбор осуществляется на основании</w:t>
      </w:r>
      <w:r>
        <w:rPr>
          <w:spacing w:val="-20"/>
        </w:rPr>
        <w:t xml:space="preserve"> </w:t>
      </w:r>
      <w:r>
        <w:t>постановления</w:t>
      </w:r>
      <w:r>
        <w:rPr>
          <w:spacing w:val="-20"/>
        </w:rPr>
        <w:t xml:space="preserve"> </w:t>
      </w:r>
      <w:r>
        <w:t>Правительства</w:t>
      </w:r>
      <w:r>
        <w:rPr>
          <w:spacing w:val="-18"/>
        </w:rPr>
        <w:t xml:space="preserve"> </w:t>
      </w:r>
      <w:r>
        <w:t>Нижегородской</w:t>
      </w:r>
      <w:r>
        <w:rPr>
          <w:spacing w:val="-20"/>
        </w:rPr>
        <w:t xml:space="preserve"> </w:t>
      </w:r>
      <w:r>
        <w:t>области</w:t>
      </w:r>
      <w:r>
        <w:rPr>
          <w:spacing w:val="-20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12</w:t>
      </w:r>
      <w:r>
        <w:rPr>
          <w:spacing w:val="-18"/>
        </w:rPr>
        <w:t xml:space="preserve"> </w:t>
      </w:r>
      <w:r>
        <w:t>мая</w:t>
      </w:r>
      <w:r>
        <w:rPr>
          <w:spacing w:val="-20"/>
        </w:rPr>
        <w:t xml:space="preserve"> </w:t>
      </w:r>
      <w:r>
        <w:t>2014г.</w:t>
      </w:r>
    </w:p>
    <w:p w:rsidR="00CE212C" w:rsidRDefault="00966499">
      <w:pPr>
        <w:pStyle w:val="a3"/>
        <w:spacing w:line="276" w:lineRule="auto"/>
        <w:ind w:right="105"/>
      </w:pPr>
      <w:r>
        <w:t>№ 321 «Об утверждении Порядка организации индивидуального отбора при приеме либо переводе в государственные и муниципальные образовательные организации</w:t>
      </w:r>
      <w:r>
        <w:rPr>
          <w:spacing w:val="-18"/>
        </w:rPr>
        <w:t xml:space="preserve"> </w:t>
      </w:r>
      <w:r>
        <w:t>Нижегородской</w:t>
      </w:r>
      <w:r>
        <w:rPr>
          <w:spacing w:val="-17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среднего общего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углубленным</w:t>
      </w:r>
      <w:r>
        <w:rPr>
          <w:spacing w:val="-17"/>
        </w:rPr>
        <w:t xml:space="preserve"> </w:t>
      </w:r>
      <w:r>
        <w:t>изучением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или для профильного обучения» (далее – Порядок).</w:t>
      </w:r>
    </w:p>
    <w:p w:rsidR="00CE212C" w:rsidRDefault="00966499">
      <w:pPr>
        <w:pStyle w:val="a3"/>
        <w:spacing w:line="276" w:lineRule="auto"/>
        <w:ind w:right="101" w:firstLine="719"/>
      </w:pPr>
      <w:r>
        <w:t>На основании ст. 28 Закона об образовании образовательная организация обладает автономией, под которой понимается самостоятельность в осуществлении образовательной, науч</w:t>
      </w:r>
      <w:r>
        <w:t>ной, административной, финансово- экономической деятельности, разработке и принятии локальных нормативных актов, в том числе в приеме в образовательное учреждение.</w:t>
      </w:r>
    </w:p>
    <w:p w:rsidR="00CE212C" w:rsidRDefault="00966499">
      <w:pPr>
        <w:pStyle w:val="a3"/>
        <w:spacing w:line="276" w:lineRule="auto"/>
        <w:ind w:right="104" w:firstLine="707"/>
      </w:pPr>
      <w:r>
        <w:t>На основании Порядка в каждой образовательной организации разрабатывается локальный норматив</w:t>
      </w:r>
      <w:r>
        <w:t>ный акт, регламентирующий индивидуальный отбор в конкретную образовательную организацию.</w:t>
      </w:r>
    </w:p>
    <w:p w:rsidR="00CE212C" w:rsidRDefault="00966499">
      <w:pPr>
        <w:pStyle w:val="a3"/>
        <w:spacing w:line="276" w:lineRule="auto"/>
        <w:ind w:right="113" w:firstLine="707"/>
      </w:pPr>
      <w:r>
        <w:t>Своевременно вся актуальная информация об индивидуальном отборе и приеме в 10 класс размещается на сайтах школ.</w:t>
      </w:r>
    </w:p>
    <w:p w:rsidR="00CE212C" w:rsidRDefault="00966499">
      <w:pPr>
        <w:pStyle w:val="a3"/>
        <w:spacing w:line="321" w:lineRule="exact"/>
        <w:ind w:left="906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п.1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7"/>
        </w:rPr>
        <w:t xml:space="preserve"> </w:t>
      </w:r>
      <w:r>
        <w:t>установлено,</w:t>
      </w:r>
      <w:r>
        <w:rPr>
          <w:spacing w:val="-7"/>
        </w:rPr>
        <w:t xml:space="preserve"> </w:t>
      </w:r>
      <w:r>
        <w:rPr>
          <w:spacing w:val="-4"/>
        </w:rPr>
        <w:t>что:</w:t>
      </w:r>
    </w:p>
    <w:p w:rsidR="00CE212C" w:rsidRDefault="00966499">
      <w:pPr>
        <w:pStyle w:val="a3"/>
        <w:spacing w:before="50" w:line="276" w:lineRule="auto"/>
        <w:ind w:right="111" w:firstLine="707"/>
      </w:pPr>
      <w:r>
        <w:t>г</w:t>
      </w:r>
      <w:r>
        <w:t>раждане,</w:t>
      </w:r>
      <w:r>
        <w:rPr>
          <w:spacing w:val="40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прошедшие</w:t>
      </w:r>
      <w:r>
        <w:rPr>
          <w:spacing w:val="-14"/>
        </w:rPr>
        <w:t xml:space="preserve"> </w:t>
      </w:r>
      <w:r>
        <w:t>индивидуальный</w:t>
      </w:r>
      <w:r>
        <w:rPr>
          <w:spacing w:val="-15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переводе в государственные или муниципальные образовательные организации Нижегородской</w:t>
      </w:r>
      <w:r>
        <w:rPr>
          <w:spacing w:val="40"/>
        </w:rPr>
        <w:t xml:space="preserve">  </w:t>
      </w:r>
      <w:r>
        <w:t>области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с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6" w:lineRule="auto"/>
        <w:ind w:right="106"/>
      </w:pPr>
      <w:r>
        <w:t xml:space="preserve">углубленным изучением отдельных </w:t>
      </w:r>
      <w:r>
        <w:t>учебных предметов или для профильного обучения (далее - индивидуальный отбор) в образовательную организацию, проводившую индивидуальный отбор в соответствии с Порядком, продолжают обучение по образовательным программам среднего общего образования в муницип</w:t>
      </w:r>
      <w:r>
        <w:t>альных образовательных организациях, проводивших индивидуальный отбор, независимо от результатов индивидуального отбора, либо в иных территориально доступных муниципальных общеобразовательных организациях Нижегородской области, закрепленных органами местно</w:t>
      </w:r>
      <w:r>
        <w:t>го самоуправления за конкретными территориями муниципального образования Нижегородской области (кроме образовательных организаций, в которых на уровне основного общего образования реализуются программы с углубленным изучением отдельных учебных предметов);</w:t>
      </w:r>
    </w:p>
    <w:p w:rsidR="00CE212C" w:rsidRDefault="00966499">
      <w:pPr>
        <w:pStyle w:val="a3"/>
        <w:spacing w:before="3" w:line="276" w:lineRule="auto"/>
        <w:ind w:right="108" w:firstLine="707"/>
      </w:pPr>
      <w:r>
        <w:t>граждане, не проходившие индивидуальный отбор, продолжают обучение по образовательным программам среднего общего образования либо в муниципальных образовательных организациях, проводивших индивидуальный отбор, либо в иных территориально доступных муниципал</w:t>
      </w:r>
      <w:r>
        <w:t>ьных общеобразовательных организациях, закрепленных органами местного самоуправления за конкретными территориями муниципального образования Нижегородской области (кроме муниципальных образовательных организаций Нижегородской области, в которых на уровне ос</w:t>
      </w:r>
      <w:r>
        <w:t xml:space="preserve">новного общего образования реализуются программы с углубленным изучением отдельных учебных </w:t>
      </w:r>
      <w:r>
        <w:rPr>
          <w:spacing w:val="-2"/>
        </w:rPr>
        <w:t>предметов).</w:t>
      </w:r>
    </w:p>
    <w:p w:rsidR="00CE212C" w:rsidRDefault="00966499">
      <w:pPr>
        <w:pStyle w:val="a3"/>
        <w:spacing w:before="1" w:line="276" w:lineRule="auto"/>
        <w:ind w:right="107" w:firstLine="719"/>
      </w:pPr>
      <w: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</w:t>
      </w:r>
      <w:r>
        <w:t>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</w:t>
      </w:r>
      <w:r>
        <w:t xml:space="preserve"> управление в сфере образования.</w:t>
      </w:r>
    </w:p>
    <w:p w:rsidR="00CE212C" w:rsidRDefault="00966499">
      <w:pPr>
        <w:pStyle w:val="a3"/>
        <w:spacing w:line="276" w:lineRule="auto"/>
        <w:ind w:right="101" w:firstLine="719"/>
      </w:pPr>
      <w:r>
        <w:t>Индивидуальный отбор для приема в 10 класс организуется общеобразовательной организацией, осуществляющей углубленное обучение по отдельным предметам на уровне основного общего образования, в обязательном порядке, не осущест</w:t>
      </w:r>
      <w:r>
        <w:t>вляющей углубленное обучение – на усмотрение школы.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ind w:left="0"/>
        <w:jc w:val="left"/>
      </w:pPr>
    </w:p>
    <w:p w:rsidR="00CE212C" w:rsidRDefault="00CE212C">
      <w:pPr>
        <w:pStyle w:val="a3"/>
        <w:spacing w:before="111"/>
        <w:ind w:left="0"/>
        <w:jc w:val="left"/>
      </w:pPr>
    </w:p>
    <w:p w:rsidR="00CE212C" w:rsidRDefault="00966499">
      <w:pPr>
        <w:pStyle w:val="a3"/>
        <w:tabs>
          <w:tab w:val="left" w:pos="8106"/>
          <w:tab w:val="left" w:pos="9035"/>
          <w:tab w:val="left" w:pos="9109"/>
        </w:tabs>
        <w:spacing w:before="1" w:line="276" w:lineRule="auto"/>
        <w:ind w:left="5729" w:right="105"/>
      </w:pPr>
      <w:r>
        <w:rPr>
          <w:spacing w:val="-2"/>
        </w:rPr>
        <w:t>Приложение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письму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науки </w:t>
      </w:r>
      <w:r>
        <w:rPr>
          <w:spacing w:val="-2"/>
        </w:rPr>
        <w:t>Нижегородской</w:t>
      </w:r>
      <w:r>
        <w:tab/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  <w:u w:val="single"/>
        </w:rPr>
        <w:t xml:space="preserve">    </w:t>
      </w:r>
      <w:r>
        <w:t>№</w:t>
      </w:r>
      <w:r>
        <w:rPr>
          <w:spacing w:val="80"/>
          <w:u w:val="single"/>
        </w:rPr>
        <w:t xml:space="preserve">   </w:t>
      </w:r>
    </w:p>
    <w:p w:rsidR="00CE212C" w:rsidRDefault="00CE212C">
      <w:pPr>
        <w:pStyle w:val="a3"/>
        <w:spacing w:before="52"/>
        <w:ind w:left="0"/>
        <w:jc w:val="left"/>
      </w:pPr>
    </w:p>
    <w:p w:rsidR="00CE212C" w:rsidRDefault="00966499">
      <w:pPr>
        <w:pStyle w:val="1"/>
        <w:spacing w:line="276" w:lineRule="auto"/>
        <w:ind w:left="4217" w:hanging="3584"/>
        <w:jc w:val="left"/>
      </w:pPr>
      <w:r>
        <w:t>Разъяснения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общеобразовательную </w:t>
      </w:r>
      <w:r>
        <w:rPr>
          <w:spacing w:val="-2"/>
        </w:rPr>
        <w:t>организацию.</w:t>
      </w:r>
    </w:p>
    <w:p w:rsidR="00CE212C" w:rsidRDefault="00966499">
      <w:pPr>
        <w:pStyle w:val="a3"/>
        <w:spacing w:line="276" w:lineRule="auto"/>
        <w:ind w:right="103" w:firstLine="707"/>
        <w:jc w:val="right"/>
      </w:pPr>
      <w:r>
        <w:t>Организацию</w:t>
      </w:r>
      <w:r>
        <w:rPr>
          <w:spacing w:val="-17"/>
        </w:rPr>
        <w:t xml:space="preserve"> </w:t>
      </w:r>
      <w:r>
        <w:t>приема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общеобразовательную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регламентирует приказ Минпросвещения России от 2 сентября 2020 г. № 458 «Об 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 общего образования»</w:t>
      </w:r>
      <w:r>
        <w:rPr>
          <w:spacing w:val="-2"/>
        </w:rPr>
        <w:t xml:space="preserve"> </w:t>
      </w:r>
      <w:r>
        <w:t xml:space="preserve">(далее - </w:t>
      </w:r>
      <w:r>
        <w:t>Приказ</w:t>
      </w:r>
      <w:r>
        <w:rPr>
          <w:spacing w:val="-2"/>
        </w:rPr>
        <w:t xml:space="preserve"> </w:t>
      </w:r>
      <w:r>
        <w:t>458).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14</w:t>
      </w:r>
      <w:r>
        <w:rPr>
          <w:spacing w:val="80"/>
        </w:rPr>
        <w:t xml:space="preserve"> </w:t>
      </w:r>
      <w:r>
        <w:t>Приказа</w:t>
      </w:r>
      <w:r>
        <w:rPr>
          <w:spacing w:val="80"/>
        </w:rPr>
        <w:t xml:space="preserve"> </w:t>
      </w:r>
      <w:r>
        <w:t>458</w:t>
      </w:r>
      <w:r>
        <w:rPr>
          <w:spacing w:val="80"/>
        </w:rPr>
        <w:t xml:space="preserve"> </w:t>
      </w:r>
      <w:r>
        <w:t>Прием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общеобразовательную</w:t>
      </w:r>
      <w:r>
        <w:rPr>
          <w:spacing w:val="80"/>
        </w:rPr>
        <w:t xml:space="preserve"> </w:t>
      </w:r>
      <w:r>
        <w:t>организацию</w:t>
      </w:r>
      <w:r>
        <w:rPr>
          <w:spacing w:val="24"/>
        </w:rPr>
        <w:t xml:space="preserve">  </w:t>
      </w:r>
      <w:r>
        <w:t>осуществляется</w:t>
      </w:r>
      <w:r>
        <w:rPr>
          <w:spacing w:val="25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течение</w:t>
      </w:r>
      <w:r>
        <w:rPr>
          <w:spacing w:val="25"/>
        </w:rPr>
        <w:t xml:space="preserve">  </w:t>
      </w:r>
      <w:r>
        <w:t>всего</w:t>
      </w:r>
      <w:r>
        <w:rPr>
          <w:spacing w:val="25"/>
        </w:rPr>
        <w:t xml:space="preserve">  </w:t>
      </w:r>
      <w:r>
        <w:t>учебного</w:t>
      </w:r>
      <w:r>
        <w:rPr>
          <w:spacing w:val="24"/>
        </w:rPr>
        <w:t xml:space="preserve">  </w:t>
      </w:r>
      <w:r>
        <w:t>года</w:t>
      </w:r>
      <w:r>
        <w:rPr>
          <w:spacing w:val="25"/>
        </w:rPr>
        <w:t xml:space="preserve">  </w:t>
      </w:r>
      <w:r>
        <w:t>при</w:t>
      </w:r>
      <w:r>
        <w:rPr>
          <w:spacing w:val="25"/>
        </w:rPr>
        <w:t xml:space="preserve">  </w:t>
      </w:r>
      <w:r>
        <w:rPr>
          <w:spacing w:val="-2"/>
        </w:rPr>
        <w:t>наличии</w:t>
      </w:r>
    </w:p>
    <w:p w:rsidR="00CE212C" w:rsidRDefault="00966499">
      <w:pPr>
        <w:pStyle w:val="a3"/>
        <w:spacing w:line="321" w:lineRule="exact"/>
      </w:pPr>
      <w:r>
        <w:t>свободных</w:t>
      </w:r>
      <w:r>
        <w:rPr>
          <w:spacing w:val="-5"/>
        </w:rPr>
        <w:t xml:space="preserve"> </w:t>
      </w:r>
      <w:r>
        <w:rPr>
          <w:spacing w:val="-2"/>
        </w:rPr>
        <w:t>мест.</w:t>
      </w:r>
    </w:p>
    <w:p w:rsidR="00CE212C" w:rsidRDefault="00966499">
      <w:pPr>
        <w:pStyle w:val="a3"/>
        <w:spacing w:before="46" w:line="276" w:lineRule="auto"/>
        <w:ind w:right="103" w:firstLine="707"/>
      </w:pPr>
      <w:r>
        <w:t xml:space="preserve">В соответствии с п. 6 Приказа 458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</w:t>
      </w:r>
      <w:r>
        <w:t>«Интернет» (далее - сеть Интернет) издаваемый не позднее 15 марта текущего года соответственно распорядительный акт органа, осуществляющего государственное управление в сфере образования, о закреплении образовательных организаций за соответственно конкретн</w:t>
      </w:r>
      <w:r>
        <w:t xml:space="preserve">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</w:t>
      </w:r>
      <w:r>
        <w:rPr>
          <w:spacing w:val="-2"/>
        </w:rPr>
        <w:t>издания.</w:t>
      </w:r>
    </w:p>
    <w:p w:rsidR="00CE212C" w:rsidRDefault="00966499">
      <w:pPr>
        <w:pStyle w:val="a3"/>
        <w:spacing w:line="276" w:lineRule="auto"/>
        <w:ind w:right="112" w:firstLine="707"/>
      </w:pPr>
      <w:r>
        <w:t>Приказом № 458 установлены льготные права при приеме в общеобразовательные организации:</w:t>
      </w:r>
    </w:p>
    <w:p w:rsidR="00CE212C" w:rsidRDefault="00966499">
      <w:pPr>
        <w:pStyle w:val="a4"/>
        <w:numPr>
          <w:ilvl w:val="0"/>
          <w:numId w:val="3"/>
        </w:numPr>
        <w:tabs>
          <w:tab w:val="left" w:pos="1068"/>
        </w:tabs>
        <w:spacing w:line="321" w:lineRule="exact"/>
        <w:ind w:left="1068" w:hanging="162"/>
        <w:rPr>
          <w:sz w:val="28"/>
        </w:rPr>
      </w:pPr>
      <w:r>
        <w:rPr>
          <w:sz w:val="28"/>
        </w:rPr>
        <w:t>внеочередное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право;</w:t>
      </w:r>
    </w:p>
    <w:p w:rsidR="00CE212C" w:rsidRDefault="00966499">
      <w:pPr>
        <w:pStyle w:val="a4"/>
        <w:numPr>
          <w:ilvl w:val="0"/>
          <w:numId w:val="3"/>
        </w:numPr>
        <w:tabs>
          <w:tab w:val="left" w:pos="1068"/>
        </w:tabs>
        <w:spacing w:before="50"/>
        <w:ind w:left="1068" w:hanging="162"/>
        <w:rPr>
          <w:sz w:val="28"/>
        </w:rPr>
      </w:pPr>
      <w:r>
        <w:rPr>
          <w:sz w:val="28"/>
        </w:rPr>
        <w:t>первоочередное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право;</w:t>
      </w:r>
    </w:p>
    <w:p w:rsidR="00CE212C" w:rsidRDefault="00966499">
      <w:pPr>
        <w:pStyle w:val="a4"/>
        <w:numPr>
          <w:ilvl w:val="0"/>
          <w:numId w:val="3"/>
        </w:numPr>
        <w:tabs>
          <w:tab w:val="left" w:pos="1068"/>
        </w:tabs>
        <w:spacing w:before="49"/>
        <w:ind w:left="1068" w:hanging="162"/>
        <w:rPr>
          <w:sz w:val="28"/>
        </w:rPr>
      </w:pPr>
      <w:r>
        <w:rPr>
          <w:spacing w:val="-2"/>
          <w:sz w:val="28"/>
        </w:rPr>
        <w:t>преимущественное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право.</w:t>
      </w:r>
    </w:p>
    <w:p w:rsidR="00CE212C" w:rsidRDefault="00CE212C">
      <w:pPr>
        <w:pStyle w:val="a3"/>
        <w:spacing w:before="99"/>
        <w:ind w:left="0"/>
        <w:jc w:val="left"/>
      </w:pPr>
    </w:p>
    <w:p w:rsidR="00CE212C" w:rsidRDefault="00966499">
      <w:pPr>
        <w:pStyle w:val="1"/>
        <w:numPr>
          <w:ilvl w:val="0"/>
          <w:numId w:val="2"/>
        </w:numPr>
        <w:tabs>
          <w:tab w:val="left" w:pos="1638"/>
        </w:tabs>
        <w:spacing w:before="1"/>
        <w:jc w:val="left"/>
      </w:pPr>
      <w:r>
        <w:t>Во</w:t>
      </w:r>
      <w:r>
        <w:rPr>
          <w:spacing w:val="-8"/>
        </w:rPr>
        <w:t xml:space="preserve"> </w:t>
      </w:r>
      <w:r>
        <w:t>внеочередном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предоставляются</w:t>
      </w:r>
      <w:r>
        <w:rPr>
          <w:spacing w:val="-8"/>
        </w:rPr>
        <w:t xml:space="preserve"> </w:t>
      </w:r>
      <w:r>
        <w:rPr>
          <w:spacing w:val="-2"/>
        </w:rPr>
        <w:t>места:</w:t>
      </w:r>
    </w:p>
    <w:p w:rsidR="00CE212C" w:rsidRDefault="00966499">
      <w:pPr>
        <w:pStyle w:val="a4"/>
        <w:numPr>
          <w:ilvl w:val="1"/>
          <w:numId w:val="2"/>
        </w:numPr>
        <w:tabs>
          <w:tab w:val="left" w:pos="1626"/>
        </w:tabs>
        <w:spacing w:before="5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организациях,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имеющих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интернат:</w:t>
      </w:r>
    </w:p>
    <w:p w:rsidR="00CE212C" w:rsidRDefault="00966499">
      <w:pPr>
        <w:pStyle w:val="a3"/>
        <w:spacing w:before="42" w:line="276" w:lineRule="auto"/>
        <w:ind w:firstLine="707"/>
        <w:jc w:val="left"/>
      </w:pPr>
      <w:r>
        <w:t>детям,</w:t>
      </w:r>
      <w:r>
        <w:rPr>
          <w:spacing w:val="-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12">
        <w:r>
          <w:t>пункте</w:t>
        </w:r>
        <w:r>
          <w:rPr>
            <w:spacing w:val="-2"/>
          </w:rPr>
          <w:t xml:space="preserve"> </w:t>
        </w:r>
        <w:r>
          <w:t>5</w:t>
        </w:r>
        <w:r>
          <w:rPr>
            <w:spacing w:val="-2"/>
          </w:rPr>
          <w:t xml:space="preserve"> </w:t>
        </w:r>
        <w:r>
          <w:t>статьи</w:t>
        </w:r>
        <w:r>
          <w:rPr>
            <w:spacing w:val="-2"/>
          </w:rPr>
          <w:t xml:space="preserve"> </w:t>
        </w:r>
        <w:r>
          <w:t>44</w:t>
        </w:r>
      </w:hyperlink>
      <w:r>
        <w:t xml:space="preserve"> Закона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17 января 1992 г. № 2202-1 «О прокуратуре Российской Федерации»;</w:t>
      </w:r>
    </w:p>
    <w:p w:rsidR="00CE212C" w:rsidRDefault="00966499">
      <w:pPr>
        <w:pStyle w:val="a3"/>
        <w:spacing w:before="2" w:line="276" w:lineRule="auto"/>
        <w:ind w:firstLine="707"/>
        <w:jc w:val="left"/>
      </w:pPr>
      <w:r>
        <w:t>детям,</w:t>
      </w:r>
      <w:r>
        <w:rPr>
          <w:spacing w:val="-4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13">
        <w:r>
          <w:t>пункте</w:t>
        </w:r>
        <w:r>
          <w:rPr>
            <w:spacing w:val="-3"/>
          </w:rPr>
          <w:t xml:space="preserve"> </w:t>
        </w:r>
        <w:r>
          <w:t>3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19</w:t>
        </w:r>
      </w:hyperlink>
      <w:r>
        <w:t xml:space="preserve"> Закона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 июня 1992 г. № 3132-1 «О статусе судей в Российской Федерации»;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8" w:lineRule="auto"/>
        <w:ind w:firstLine="540"/>
        <w:jc w:val="left"/>
      </w:pPr>
      <w:r>
        <w:t xml:space="preserve">детям, указанным в </w:t>
      </w:r>
      <w:hyperlink r:id="rId14">
        <w:r>
          <w:t>части 25 статьи 35</w:t>
        </w:r>
      </w:hyperlink>
      <w:r>
        <w:t xml:space="preserve"> Федерального закона от 28 декабря</w:t>
      </w:r>
      <w:r>
        <w:rPr>
          <w:spacing w:val="80"/>
        </w:rPr>
        <w:t xml:space="preserve"> </w:t>
      </w:r>
      <w:r>
        <w:t>2010 г. № 403-ФЗ «О Следственном комитете Российской Федерации».</w:t>
      </w:r>
    </w:p>
    <w:p w:rsidR="00CE212C" w:rsidRDefault="00CE212C">
      <w:pPr>
        <w:pStyle w:val="a3"/>
        <w:spacing w:before="47"/>
        <w:ind w:left="0"/>
        <w:jc w:val="left"/>
      </w:pPr>
    </w:p>
    <w:p w:rsidR="00CE212C" w:rsidRDefault="00966499">
      <w:pPr>
        <w:pStyle w:val="1"/>
        <w:numPr>
          <w:ilvl w:val="1"/>
          <w:numId w:val="2"/>
        </w:numPr>
        <w:tabs>
          <w:tab w:val="left" w:pos="1635"/>
        </w:tabs>
        <w:spacing w:before="1" w:line="278" w:lineRule="auto"/>
        <w:ind w:left="198" w:right="111" w:firstLine="707"/>
        <w:jc w:val="both"/>
      </w:pPr>
      <w:r>
        <w:t xml:space="preserve">в государственных и муниципальных общеобразовательных </w:t>
      </w:r>
      <w:r>
        <w:rPr>
          <w:spacing w:val="-2"/>
        </w:rPr>
        <w:t>организациях:</w:t>
      </w:r>
    </w:p>
    <w:p w:rsidR="00CE212C" w:rsidRDefault="00966499">
      <w:pPr>
        <w:spacing w:line="276" w:lineRule="auto"/>
        <w:ind w:left="198" w:right="108" w:firstLine="707"/>
        <w:jc w:val="both"/>
        <w:rPr>
          <w:b/>
          <w:sz w:val="28"/>
        </w:rPr>
      </w:pPr>
      <w:r>
        <w:rPr>
          <w:b/>
          <w:sz w:val="28"/>
        </w:rPr>
        <w:t xml:space="preserve">а) детям, указанным в </w:t>
      </w:r>
      <w:hyperlink r:id="rId15">
        <w:r>
          <w:rPr>
            <w:b/>
            <w:sz w:val="28"/>
          </w:rPr>
          <w:t>пункте 8 статьи 24</w:t>
        </w:r>
      </w:hyperlink>
      <w:r>
        <w:rPr>
          <w:b/>
          <w:sz w:val="28"/>
        </w:rPr>
        <w:t xml:space="preserve"> Федерального закона от 27 мая 1998 г. № 76-ФЗ «О статусе военнослужащих», по месту жительства их </w:t>
      </w:r>
      <w:r>
        <w:rPr>
          <w:b/>
          <w:spacing w:val="-2"/>
          <w:sz w:val="28"/>
        </w:rPr>
        <w:t>семей</w:t>
      </w:r>
    </w:p>
    <w:p w:rsidR="00CE212C" w:rsidRDefault="00966499">
      <w:pPr>
        <w:pStyle w:val="a3"/>
        <w:spacing w:line="276" w:lineRule="auto"/>
        <w:ind w:right="104" w:firstLine="707"/>
      </w:pPr>
      <w:r>
        <w:t>Детям военнослужащих и детям граждан, пребывав</w:t>
      </w:r>
      <w:r>
        <w:t>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</w:t>
      </w:r>
      <w:r>
        <w:rPr>
          <w:spacing w:val="-11"/>
        </w:rPr>
        <w:t xml:space="preserve"> </w:t>
      </w:r>
      <w:r>
        <w:t>травмы,</w:t>
      </w:r>
      <w:r>
        <w:rPr>
          <w:spacing w:val="-11"/>
        </w:rPr>
        <w:t xml:space="preserve"> </w:t>
      </w:r>
      <w:r>
        <w:t>контузии)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заболевания,</w:t>
      </w:r>
      <w:r>
        <w:rPr>
          <w:spacing w:val="-11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</w:t>
      </w:r>
      <w:r>
        <w:rPr>
          <w:spacing w:val="-2"/>
        </w:rPr>
        <w:t xml:space="preserve"> </w:t>
      </w:r>
      <w:r>
        <w:t>приемную</w:t>
      </w:r>
      <w:r>
        <w:rPr>
          <w:spacing w:val="-1"/>
        </w:rPr>
        <w:t xml:space="preserve"> </w:t>
      </w:r>
      <w:r>
        <w:t>семью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субъектов Российской Федерации, патронатную</w:t>
      </w:r>
      <w:r>
        <w:t xml:space="preserve">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u w:val="single"/>
        </w:rPr>
        <w:t>по месту жительства их семей</w:t>
      </w:r>
      <w:r>
        <w:t>, а также места в летних оздоровительных лагерях.</w:t>
      </w:r>
    </w:p>
    <w:p w:rsidR="00CE212C" w:rsidRDefault="00CE212C">
      <w:pPr>
        <w:pStyle w:val="a3"/>
        <w:spacing w:before="43"/>
        <w:ind w:left="0"/>
        <w:jc w:val="left"/>
      </w:pPr>
    </w:p>
    <w:p w:rsidR="00CE212C" w:rsidRDefault="00966499">
      <w:pPr>
        <w:pStyle w:val="1"/>
        <w:spacing w:line="276" w:lineRule="auto"/>
        <w:ind w:right="107"/>
      </w:pPr>
      <w:r>
        <w:t xml:space="preserve">б) детям, указанным в </w:t>
      </w:r>
      <w:hyperlink r:id="rId16">
        <w:r>
          <w:t>статье 28.1</w:t>
        </w:r>
      </w:hyperlink>
      <w:r>
        <w:t xml:space="preserve"> Федерального закона от 3 июля 2016 г. № 226-ФЗ «О войсках национальной гвардии Российской Федерации», по месту жительства их семей</w:t>
      </w:r>
    </w:p>
    <w:p w:rsidR="00CE212C" w:rsidRDefault="00966499">
      <w:pPr>
        <w:pStyle w:val="a3"/>
        <w:spacing w:line="276" w:lineRule="auto"/>
        <w:ind w:right="104" w:firstLine="707"/>
      </w:pPr>
      <w:r>
        <w:t>Детям сотрудника, погибшего (уме</w:t>
      </w:r>
      <w:r>
        <w:t>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операции,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усынов</w:t>
      </w:r>
      <w:r>
        <w:t xml:space="preserve">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</w:t>
      </w:r>
      <w:r>
        <w:t xml:space="preserve">и муниципальных общеобразовательных и дошкольных образовательных организациях </w:t>
      </w:r>
      <w:r>
        <w:rPr>
          <w:u w:val="single"/>
        </w:rPr>
        <w:t>по месту жительства их семей</w:t>
      </w:r>
      <w:r>
        <w:t>, а также места в летних оздоровительных лагерях.</w:t>
      </w:r>
    </w:p>
    <w:p w:rsidR="00CE212C" w:rsidRDefault="00CE212C">
      <w:pPr>
        <w:pStyle w:val="a3"/>
        <w:spacing w:before="48"/>
        <w:ind w:left="0"/>
        <w:jc w:val="left"/>
      </w:pPr>
    </w:p>
    <w:p w:rsidR="00CE212C" w:rsidRDefault="00966499">
      <w:pPr>
        <w:pStyle w:val="a4"/>
        <w:numPr>
          <w:ilvl w:val="0"/>
          <w:numId w:val="2"/>
        </w:numPr>
        <w:tabs>
          <w:tab w:val="left" w:pos="1638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первоочередном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предоставляются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места:</w:t>
      </w:r>
    </w:p>
    <w:p w:rsidR="00CE212C" w:rsidRDefault="00966499">
      <w:pPr>
        <w:pStyle w:val="a4"/>
        <w:numPr>
          <w:ilvl w:val="1"/>
          <w:numId w:val="2"/>
        </w:numPr>
        <w:tabs>
          <w:tab w:val="left" w:pos="1635"/>
        </w:tabs>
        <w:spacing w:before="50" w:line="276" w:lineRule="auto"/>
        <w:ind w:left="198" w:right="107" w:firstLine="707"/>
        <w:jc w:val="both"/>
        <w:rPr>
          <w:b/>
          <w:sz w:val="28"/>
        </w:rPr>
      </w:pPr>
      <w:r>
        <w:rPr>
          <w:b/>
          <w:sz w:val="28"/>
        </w:rPr>
        <w:t>в государственных и муниципальных общеобразовательн</w:t>
      </w:r>
      <w:r>
        <w:rPr>
          <w:b/>
          <w:sz w:val="28"/>
        </w:rPr>
        <w:t>ых организациях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детям,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указанным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35"/>
          <w:sz w:val="28"/>
        </w:rPr>
        <w:t xml:space="preserve">  </w:t>
      </w:r>
      <w:hyperlink r:id="rId17">
        <w:r>
          <w:rPr>
            <w:b/>
            <w:sz w:val="28"/>
          </w:rPr>
          <w:t>абзаце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z w:val="28"/>
          </w:rPr>
          <w:t>втором</w:t>
        </w:r>
        <w:r>
          <w:rPr>
            <w:b/>
            <w:spacing w:val="34"/>
            <w:sz w:val="28"/>
          </w:rPr>
          <w:t xml:space="preserve">  </w:t>
        </w:r>
        <w:r>
          <w:rPr>
            <w:b/>
            <w:sz w:val="28"/>
          </w:rPr>
          <w:t>части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z w:val="28"/>
          </w:rPr>
          <w:t>6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z w:val="28"/>
          </w:rPr>
          <w:t>статьи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pacing w:val="-5"/>
            <w:sz w:val="28"/>
          </w:rPr>
          <w:t>19</w:t>
        </w:r>
      </w:hyperlink>
    </w:p>
    <w:p w:rsidR="00CE212C" w:rsidRDefault="00CE212C">
      <w:pPr>
        <w:spacing w:line="276" w:lineRule="auto"/>
        <w:jc w:val="both"/>
        <w:rPr>
          <w:sz w:val="28"/>
        </w:rPr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6"/>
        <w:ind w:left="0"/>
        <w:jc w:val="left"/>
        <w:rPr>
          <w:b/>
        </w:rPr>
      </w:pPr>
    </w:p>
    <w:p w:rsidR="00CE212C" w:rsidRDefault="00966499">
      <w:pPr>
        <w:spacing w:line="278" w:lineRule="auto"/>
        <w:ind w:left="198" w:right="101"/>
        <w:jc w:val="both"/>
        <w:rPr>
          <w:b/>
          <w:sz w:val="28"/>
        </w:rPr>
      </w:pPr>
      <w:r>
        <w:rPr>
          <w:b/>
          <w:sz w:val="28"/>
        </w:rPr>
        <w:t>Федерального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1998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76-ФЗ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статусе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военнослужащих», по месту жительства их семей</w:t>
      </w:r>
    </w:p>
    <w:p w:rsidR="00CE212C" w:rsidRDefault="00966499">
      <w:pPr>
        <w:pStyle w:val="a3"/>
        <w:spacing w:line="276" w:lineRule="auto"/>
        <w:ind w:right="105" w:firstLine="707"/>
      </w:pPr>
      <w:r>
        <w:t>Детям</w:t>
      </w:r>
      <w:r>
        <w:rPr>
          <w:spacing w:val="-9"/>
        </w:rPr>
        <w:t xml:space="preserve"> </w:t>
      </w:r>
      <w:r>
        <w:t>военнослужащих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пребывающих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добровольческих формированиях,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усыновленным</w:t>
      </w:r>
      <w:r>
        <w:rPr>
          <w:spacing w:val="-16"/>
        </w:rPr>
        <w:t xml:space="preserve"> </w:t>
      </w:r>
      <w:r>
        <w:t>(удочеренным)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находящимся</w:t>
      </w:r>
      <w:r>
        <w:rPr>
          <w:spacing w:val="-16"/>
        </w:rPr>
        <w:t xml:space="preserve"> </w:t>
      </w:r>
      <w:r>
        <w:t xml:space="preserve">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</w:t>
      </w:r>
      <w:r>
        <w:t xml:space="preserve">и дошкольных образовательных организациях </w:t>
      </w:r>
      <w:r>
        <w:rPr>
          <w:u w:val="single"/>
        </w:rPr>
        <w:t>по месту жительства их семей</w:t>
      </w:r>
      <w:r>
        <w:t>, а также места в летних оздоровительных лагерях.</w:t>
      </w:r>
    </w:p>
    <w:p w:rsidR="00CE212C" w:rsidRDefault="00CE212C">
      <w:pPr>
        <w:pStyle w:val="a3"/>
        <w:spacing w:before="45"/>
        <w:ind w:left="0"/>
        <w:jc w:val="left"/>
      </w:pPr>
    </w:p>
    <w:p w:rsidR="00CE212C" w:rsidRDefault="00966499">
      <w:pPr>
        <w:pStyle w:val="1"/>
        <w:numPr>
          <w:ilvl w:val="1"/>
          <w:numId w:val="2"/>
        </w:numPr>
        <w:tabs>
          <w:tab w:val="left" w:pos="1635"/>
        </w:tabs>
        <w:spacing w:line="276" w:lineRule="auto"/>
        <w:ind w:left="198" w:right="110" w:firstLine="707"/>
        <w:jc w:val="both"/>
      </w:pPr>
      <w:r>
        <w:t>в общеобразовательных организациях по месту жительства независимо от формы собственности</w:t>
      </w:r>
    </w:p>
    <w:p w:rsidR="00CE212C" w:rsidRDefault="00CE212C">
      <w:pPr>
        <w:pStyle w:val="a3"/>
        <w:spacing w:before="46"/>
        <w:ind w:left="0"/>
        <w:jc w:val="left"/>
        <w:rPr>
          <w:b/>
        </w:rPr>
      </w:pPr>
    </w:p>
    <w:p w:rsidR="00CE212C" w:rsidRDefault="00966499">
      <w:pPr>
        <w:spacing w:line="278" w:lineRule="auto"/>
        <w:ind w:left="198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а) детям, указанным в </w:t>
      </w:r>
      <w:hyperlink r:id="rId18">
        <w:r>
          <w:rPr>
            <w:b/>
            <w:sz w:val="28"/>
          </w:rPr>
          <w:t>части 6 статьи 46</w:t>
        </w:r>
      </w:hyperlink>
      <w:r>
        <w:rPr>
          <w:b/>
          <w:sz w:val="28"/>
        </w:rPr>
        <w:t xml:space="preserve"> Федерального закона от 7 февраля 2011 г. № 3-ФЗ «О полиции»:</w:t>
      </w:r>
    </w:p>
    <w:p w:rsidR="00CE212C" w:rsidRDefault="00966499">
      <w:pPr>
        <w:pStyle w:val="a4"/>
        <w:numPr>
          <w:ilvl w:val="0"/>
          <w:numId w:val="1"/>
        </w:numPr>
        <w:tabs>
          <w:tab w:val="left" w:pos="1068"/>
        </w:tabs>
        <w:spacing w:line="312" w:lineRule="exact"/>
        <w:ind w:left="1068" w:hanging="303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CE212C" w:rsidRDefault="00966499">
      <w:pPr>
        <w:pStyle w:val="a4"/>
        <w:numPr>
          <w:ilvl w:val="0"/>
          <w:numId w:val="1"/>
        </w:numPr>
        <w:tabs>
          <w:tab w:val="left" w:pos="1071"/>
        </w:tabs>
        <w:spacing w:before="48" w:line="276" w:lineRule="auto"/>
        <w:ind w:left="198" w:right="102" w:firstLine="566"/>
        <w:jc w:val="both"/>
        <w:rPr>
          <w:sz w:val="28"/>
        </w:rPr>
      </w:pPr>
      <w:r>
        <w:rPr>
          <w:sz w:val="28"/>
        </w:rPr>
        <w:t>детям сотрудника полиции,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погибшего (умершего) вследствие увечья или иного повреждения з</w:t>
      </w:r>
      <w:r>
        <w:rPr>
          <w:sz w:val="28"/>
        </w:rPr>
        <w:t xml:space="preserve">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CE212C" w:rsidRDefault="00966499">
      <w:pPr>
        <w:pStyle w:val="a4"/>
        <w:numPr>
          <w:ilvl w:val="0"/>
          <w:numId w:val="1"/>
        </w:numPr>
        <w:tabs>
          <w:tab w:val="left" w:pos="1294"/>
        </w:tabs>
        <w:spacing w:before="1" w:line="276" w:lineRule="auto"/>
        <w:ind w:left="198" w:right="111" w:firstLine="566"/>
        <w:jc w:val="both"/>
        <w:rPr>
          <w:sz w:val="28"/>
        </w:rPr>
      </w:pPr>
      <w:r>
        <w:rPr>
          <w:sz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CE212C" w:rsidRDefault="00966499">
      <w:pPr>
        <w:pStyle w:val="a4"/>
        <w:numPr>
          <w:ilvl w:val="0"/>
          <w:numId w:val="1"/>
        </w:numPr>
        <w:tabs>
          <w:tab w:val="left" w:pos="1169"/>
        </w:tabs>
        <w:spacing w:before="1" w:line="276" w:lineRule="auto"/>
        <w:ind w:left="198" w:right="104" w:firstLine="566"/>
        <w:jc w:val="both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полиции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 с выполнением служебных обязанностей и исключивших возможность дальнейшего прохождения службы в полиции;</w:t>
      </w:r>
    </w:p>
    <w:p w:rsidR="00CE212C" w:rsidRDefault="00966499">
      <w:pPr>
        <w:pStyle w:val="a4"/>
        <w:numPr>
          <w:ilvl w:val="0"/>
          <w:numId w:val="1"/>
        </w:numPr>
        <w:tabs>
          <w:tab w:val="left" w:pos="1049"/>
        </w:tabs>
        <w:spacing w:line="276" w:lineRule="auto"/>
        <w:ind w:left="198" w:right="102" w:firstLine="566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года 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</w:t>
      </w:r>
      <w:r>
        <w:rPr>
          <w:sz w:val="28"/>
        </w:rPr>
        <w:t>бы в полиции;</w:t>
      </w:r>
    </w:p>
    <w:p w:rsidR="00CE212C" w:rsidRDefault="00966499">
      <w:pPr>
        <w:pStyle w:val="a4"/>
        <w:numPr>
          <w:ilvl w:val="0"/>
          <w:numId w:val="1"/>
        </w:numPr>
        <w:tabs>
          <w:tab w:val="left" w:pos="1073"/>
        </w:tabs>
        <w:spacing w:line="276" w:lineRule="auto"/>
        <w:ind w:left="198" w:right="114" w:firstLine="566"/>
        <w:jc w:val="both"/>
        <w:rPr>
          <w:sz w:val="28"/>
        </w:rPr>
      </w:pPr>
      <w:r>
        <w:rPr>
          <w:sz w:val="28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19">
        <w:r>
          <w:rPr>
            <w:sz w:val="28"/>
          </w:rPr>
          <w:t>пунктах 1</w:t>
        </w:r>
      </w:hyperlink>
      <w:r>
        <w:rPr>
          <w:sz w:val="28"/>
        </w:rPr>
        <w:t xml:space="preserve"> - </w:t>
      </w:r>
      <w:hyperlink r:id="rId20">
        <w:r>
          <w:rPr>
            <w:sz w:val="28"/>
          </w:rPr>
          <w:t>5</w:t>
        </w:r>
      </w:hyperlink>
      <w:r>
        <w:rPr>
          <w:sz w:val="28"/>
        </w:rPr>
        <w:t xml:space="preserve"> настоящей части.</w:t>
      </w:r>
    </w:p>
    <w:p w:rsidR="00CE212C" w:rsidRDefault="00CE212C">
      <w:pPr>
        <w:pStyle w:val="a3"/>
        <w:spacing w:before="53"/>
        <w:ind w:left="0"/>
        <w:jc w:val="left"/>
      </w:pPr>
    </w:p>
    <w:p w:rsidR="00CE212C" w:rsidRDefault="00966499">
      <w:pPr>
        <w:pStyle w:val="1"/>
        <w:spacing w:line="276" w:lineRule="auto"/>
        <w:ind w:right="105" w:firstLine="566"/>
      </w:pPr>
      <w:r>
        <w:t xml:space="preserve">б) детям сотрудников органов внутренних дел, не являющихся сотрудниками полиции, и детям, указанным в </w:t>
      </w:r>
      <w:hyperlink r:id="rId21">
        <w:r>
          <w:t>части 14 статьи 3</w:t>
        </w:r>
      </w:hyperlink>
      <w:r>
        <w:t xml:space="preserve"> Федерального закона от 30 декабря 2012 г. № 283-ФЗ «О социальных гарантиях</w:t>
      </w:r>
      <w:r>
        <w:rPr>
          <w:spacing w:val="43"/>
        </w:rPr>
        <w:t xml:space="preserve"> </w:t>
      </w:r>
      <w:r>
        <w:t>сотрудникам</w:t>
      </w:r>
      <w:r>
        <w:rPr>
          <w:spacing w:val="45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федеральных</w:t>
      </w:r>
      <w:r>
        <w:rPr>
          <w:spacing w:val="46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rPr>
          <w:spacing w:val="-2"/>
        </w:rPr>
        <w:t>исполнительной</w:t>
      </w:r>
    </w:p>
    <w:p w:rsidR="00CE212C" w:rsidRDefault="00CE212C">
      <w:pPr>
        <w:spacing w:line="276" w:lineRule="auto"/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6"/>
        <w:ind w:left="0"/>
        <w:jc w:val="left"/>
        <w:rPr>
          <w:b/>
        </w:rPr>
      </w:pPr>
    </w:p>
    <w:p w:rsidR="00CE212C" w:rsidRDefault="00966499">
      <w:pPr>
        <w:spacing w:line="273" w:lineRule="auto"/>
        <w:ind w:left="198" w:right="110"/>
        <w:jc w:val="both"/>
        <w:rPr>
          <w:sz w:val="28"/>
        </w:rPr>
      </w:pPr>
      <w:r>
        <w:rPr>
          <w:b/>
          <w:sz w:val="28"/>
        </w:rPr>
        <w:t xml:space="preserve">власти и внесении изменений в законодательные акты Российской </w:t>
      </w:r>
      <w:r>
        <w:rPr>
          <w:b/>
          <w:spacing w:val="-2"/>
          <w:sz w:val="28"/>
        </w:rPr>
        <w:t>Федерации»</w:t>
      </w:r>
      <w:r>
        <w:rPr>
          <w:spacing w:val="-2"/>
          <w:sz w:val="28"/>
        </w:rPr>
        <w:t>:</w:t>
      </w:r>
    </w:p>
    <w:p w:rsidR="00CE212C" w:rsidRDefault="00966499">
      <w:pPr>
        <w:pStyle w:val="a4"/>
        <w:numPr>
          <w:ilvl w:val="1"/>
          <w:numId w:val="1"/>
        </w:numPr>
        <w:tabs>
          <w:tab w:val="left" w:pos="1209"/>
        </w:tabs>
        <w:spacing w:before="3"/>
        <w:ind w:left="1209" w:hanging="303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2"/>
          <w:sz w:val="28"/>
        </w:rPr>
        <w:t xml:space="preserve"> сотрудника;</w:t>
      </w:r>
    </w:p>
    <w:p w:rsidR="00CE212C" w:rsidRDefault="00966499">
      <w:pPr>
        <w:pStyle w:val="a4"/>
        <w:numPr>
          <w:ilvl w:val="1"/>
          <w:numId w:val="1"/>
        </w:numPr>
        <w:tabs>
          <w:tab w:val="left" w:pos="1236"/>
        </w:tabs>
        <w:spacing w:before="48" w:line="276" w:lineRule="auto"/>
        <w:ind w:left="198" w:right="114" w:firstLine="707"/>
        <w:jc w:val="both"/>
        <w:rPr>
          <w:sz w:val="28"/>
        </w:rPr>
      </w:pPr>
      <w:r>
        <w:rPr>
          <w:sz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CE212C" w:rsidRDefault="00966499">
      <w:pPr>
        <w:pStyle w:val="a4"/>
        <w:numPr>
          <w:ilvl w:val="1"/>
          <w:numId w:val="1"/>
        </w:numPr>
        <w:tabs>
          <w:tab w:val="left" w:pos="1281"/>
        </w:tabs>
        <w:spacing w:line="276" w:lineRule="auto"/>
        <w:ind w:left="198" w:right="112" w:firstLine="707"/>
        <w:jc w:val="both"/>
        <w:rPr>
          <w:sz w:val="28"/>
        </w:rPr>
      </w:pPr>
      <w:r>
        <w:rPr>
          <w:sz w:val="28"/>
        </w:rPr>
        <w:t>детям сотрудника, умершего вследствие заболевания, полученного в период прохождения службы в</w:t>
      </w:r>
      <w:r>
        <w:rPr>
          <w:sz w:val="28"/>
        </w:rPr>
        <w:t xml:space="preserve"> учреждениях и органах;</w:t>
      </w:r>
    </w:p>
    <w:p w:rsidR="00CE212C" w:rsidRDefault="00966499">
      <w:pPr>
        <w:pStyle w:val="a4"/>
        <w:numPr>
          <w:ilvl w:val="1"/>
          <w:numId w:val="1"/>
        </w:numPr>
        <w:tabs>
          <w:tab w:val="left" w:pos="1291"/>
        </w:tabs>
        <w:spacing w:before="1" w:line="276" w:lineRule="auto"/>
        <w:ind w:left="198" w:right="112" w:firstLine="707"/>
        <w:jc w:val="both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</w:t>
      </w:r>
      <w:r>
        <w:rPr>
          <w:sz w:val="28"/>
        </w:rPr>
        <w:t>ождения службы в учреждениях и органах;</w:t>
      </w:r>
    </w:p>
    <w:p w:rsidR="00CE212C" w:rsidRDefault="00966499">
      <w:pPr>
        <w:pStyle w:val="a4"/>
        <w:numPr>
          <w:ilvl w:val="1"/>
          <w:numId w:val="1"/>
        </w:numPr>
        <w:tabs>
          <w:tab w:val="left" w:pos="1245"/>
        </w:tabs>
        <w:spacing w:line="276" w:lineRule="auto"/>
        <w:ind w:left="198" w:right="105" w:firstLine="707"/>
        <w:jc w:val="both"/>
        <w:rPr>
          <w:sz w:val="28"/>
        </w:rPr>
      </w:pPr>
      <w:r>
        <w:rPr>
          <w:sz w:val="28"/>
        </w:rPr>
        <w:t>детям гражданина Российской Федерации, умершего в течение одного года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2"/>
          <w:sz w:val="28"/>
        </w:rPr>
        <w:t xml:space="preserve"> </w:t>
      </w:r>
      <w:r>
        <w:rPr>
          <w:sz w:val="28"/>
        </w:rPr>
        <w:t>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</w:t>
      </w:r>
      <w:r>
        <w:rPr>
          <w:sz w:val="28"/>
        </w:rPr>
        <w:t>ганах;</w:t>
      </w:r>
    </w:p>
    <w:p w:rsidR="00CE212C" w:rsidRDefault="00966499">
      <w:pPr>
        <w:pStyle w:val="a4"/>
        <w:numPr>
          <w:ilvl w:val="1"/>
          <w:numId w:val="1"/>
        </w:numPr>
        <w:tabs>
          <w:tab w:val="left" w:pos="1375"/>
        </w:tabs>
        <w:spacing w:before="1" w:line="276" w:lineRule="auto"/>
        <w:ind w:left="198" w:right="105" w:firstLine="707"/>
        <w:jc w:val="both"/>
        <w:rPr>
          <w:sz w:val="28"/>
        </w:rPr>
      </w:pPr>
      <w:r>
        <w:rPr>
          <w:sz w:val="28"/>
        </w:rPr>
        <w:t>детям, находящимся (находившимся) на иждивении сотрудника, гражданина Российской Федерации, указанных в пунктах 1 - 5 настоящей части.</w:t>
      </w:r>
    </w:p>
    <w:p w:rsidR="00CE212C" w:rsidRDefault="00CE212C">
      <w:pPr>
        <w:pStyle w:val="a3"/>
        <w:spacing w:before="47"/>
        <w:ind w:left="0"/>
        <w:jc w:val="left"/>
      </w:pPr>
    </w:p>
    <w:p w:rsidR="00CE212C" w:rsidRDefault="00966499">
      <w:pPr>
        <w:pStyle w:val="1"/>
        <w:numPr>
          <w:ilvl w:val="0"/>
          <w:numId w:val="2"/>
        </w:numPr>
        <w:tabs>
          <w:tab w:val="left" w:pos="1097"/>
        </w:tabs>
        <w:ind w:left="1097" w:hanging="359"/>
        <w:jc w:val="both"/>
        <w:rPr>
          <w:b w:val="0"/>
        </w:rPr>
      </w:pPr>
      <w:r>
        <w:rPr>
          <w:spacing w:val="-2"/>
        </w:rPr>
        <w:t>Преимущественное</w:t>
      </w:r>
      <w:r>
        <w:rPr>
          <w:spacing w:val="12"/>
        </w:rPr>
        <w:t xml:space="preserve"> </w:t>
      </w:r>
      <w:r>
        <w:rPr>
          <w:spacing w:val="-2"/>
        </w:rPr>
        <w:t>право</w:t>
      </w:r>
      <w:r>
        <w:rPr>
          <w:b w:val="0"/>
          <w:spacing w:val="-2"/>
        </w:rPr>
        <w:t>:</w:t>
      </w:r>
    </w:p>
    <w:p w:rsidR="00CE212C" w:rsidRDefault="00966499">
      <w:pPr>
        <w:pStyle w:val="a3"/>
        <w:spacing w:before="50" w:line="276" w:lineRule="auto"/>
        <w:ind w:right="105" w:firstLine="707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>
        <w:rPr>
          <w:u w:val="single"/>
        </w:rPr>
        <w:t>право преимущественного приема</w:t>
      </w:r>
      <w:r>
        <w:t xml:space="preserve"> </w:t>
      </w:r>
      <w:r>
        <w:t xml:space="preserve">на обучение по основным общеобразовательным программам </w:t>
      </w:r>
      <w:r>
        <w:rPr>
          <w:u w:val="single"/>
        </w:rPr>
        <w:t>в государственную или муниципальную</w:t>
      </w:r>
      <w:r>
        <w:t xml:space="preserve"> </w:t>
      </w:r>
      <w:r>
        <w:rPr>
          <w:u w:val="single"/>
        </w:rPr>
        <w:t>образовательную организацию, в которой обучаются</w:t>
      </w:r>
      <w:r>
        <w:t xml:space="preserve"> его брат и (или) сестра (полнородные и неполнородные, усыновленные (удочеренные), дети, опекунами (попечителями) кот</w:t>
      </w:r>
      <w:r>
        <w:t>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 случаев,</w:t>
      </w:r>
      <w:r>
        <w:rPr>
          <w:spacing w:val="-1"/>
        </w:rPr>
        <w:t xml:space="preserve"> </w:t>
      </w:r>
      <w:r>
        <w:t>предусмотренных частями 5 и 6 статьи 67 Федерального закона от 29.1</w:t>
      </w:r>
      <w:r>
        <w:t>2.2012 № 273-ФЗ «Об образовании в Российской Федерации» (организация конкурса или индивидуального отбора).</w:t>
      </w:r>
    </w:p>
    <w:p w:rsidR="00CE212C" w:rsidRDefault="00CE212C">
      <w:pPr>
        <w:pStyle w:val="a3"/>
        <w:spacing w:before="49"/>
        <w:ind w:left="0"/>
        <w:jc w:val="left"/>
      </w:pPr>
    </w:p>
    <w:p w:rsidR="00CE212C" w:rsidRDefault="00966499">
      <w:pPr>
        <w:spacing w:line="276" w:lineRule="auto"/>
        <w:ind w:left="198" w:right="104" w:firstLine="707"/>
        <w:jc w:val="both"/>
        <w:rPr>
          <w:sz w:val="28"/>
        </w:rPr>
      </w:pPr>
      <w:r>
        <w:rPr>
          <w:b/>
          <w:sz w:val="28"/>
        </w:rPr>
        <w:t xml:space="preserve">Прием заявлений о приеме на обучение в первый класс </w:t>
      </w:r>
      <w:r>
        <w:rPr>
          <w:sz w:val="28"/>
        </w:rPr>
        <w:t>для детей, имеющих льготные права при приеме в общеобразовательные организации начинается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поз</w:t>
      </w:r>
      <w:r>
        <w:rPr>
          <w:sz w:val="28"/>
        </w:rPr>
        <w:t>днее</w:t>
      </w:r>
      <w:r>
        <w:rPr>
          <w:spacing w:val="15"/>
          <w:sz w:val="28"/>
        </w:rPr>
        <w:t xml:space="preserve"> </w:t>
      </w:r>
      <w:r>
        <w:rPr>
          <w:sz w:val="28"/>
        </w:rPr>
        <w:t>1</w:t>
      </w:r>
      <w:r>
        <w:rPr>
          <w:spacing w:val="1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6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июня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текущего</w:t>
      </w:r>
    </w:p>
    <w:p w:rsidR="00CE212C" w:rsidRDefault="00CE212C">
      <w:pPr>
        <w:spacing w:line="276" w:lineRule="auto"/>
        <w:jc w:val="both"/>
        <w:rPr>
          <w:sz w:val="28"/>
        </w:rPr>
        <w:sectPr w:rsidR="00CE212C">
          <w:pgSz w:w="11910" w:h="16840"/>
          <w:pgMar w:top="740" w:right="600" w:bottom="280" w:left="1220" w:header="431" w:footer="0" w:gutter="0"/>
          <w:cols w:space="720"/>
        </w:sectPr>
      </w:pPr>
    </w:p>
    <w:p w:rsidR="00CE212C" w:rsidRDefault="00CE212C">
      <w:pPr>
        <w:pStyle w:val="a3"/>
        <w:spacing w:before="61"/>
        <w:ind w:left="0"/>
        <w:jc w:val="left"/>
      </w:pPr>
    </w:p>
    <w:p w:rsidR="00CE212C" w:rsidRDefault="00966499">
      <w:pPr>
        <w:pStyle w:val="a3"/>
        <w:spacing w:line="276" w:lineRule="auto"/>
        <w:ind w:right="110"/>
      </w:pPr>
      <w:r>
        <w:t>года. Руководитель</w:t>
      </w:r>
      <w:r>
        <w:rPr>
          <w:spacing w:val="-1"/>
        </w:rPr>
        <w:t xml:space="preserve"> </w:t>
      </w:r>
      <w:r>
        <w:t>общеобразовательной организации</w:t>
      </w:r>
      <w:r>
        <w:rPr>
          <w:spacing w:val="-1"/>
        </w:rPr>
        <w:t xml:space="preserve"> </w:t>
      </w:r>
      <w:r>
        <w:t>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CE212C" w:rsidRDefault="00966499">
      <w:pPr>
        <w:pStyle w:val="a3"/>
        <w:spacing w:before="1" w:line="276" w:lineRule="auto"/>
        <w:ind w:right="110" w:firstLine="707"/>
      </w:pP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территории,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 о приеме на обучение в первый класс</w:t>
      </w:r>
      <w:r>
        <w:t xml:space="preserve"> начинается 6 июля текущего года до момента заполнения свободных мест, но не позднее 5 сентября текущего года.</w:t>
      </w:r>
    </w:p>
    <w:p w:rsidR="00CE212C" w:rsidRDefault="00966499">
      <w:pPr>
        <w:pStyle w:val="a3"/>
        <w:spacing w:line="276" w:lineRule="auto"/>
        <w:ind w:right="108" w:firstLine="707"/>
      </w:pPr>
      <w:r>
        <w:t xml:space="preserve">В соответствии с п. 26 Приказа 458 Для приема родитель(и) (законный(ые) представитель(и) ребенка или поступающий представляют следующие </w:t>
      </w:r>
      <w:r>
        <w:rPr>
          <w:b/>
          <w:spacing w:val="-2"/>
        </w:rPr>
        <w:t>документы</w:t>
      </w:r>
      <w:r>
        <w:rPr>
          <w:spacing w:val="-2"/>
        </w:rPr>
        <w:t>:</w:t>
      </w:r>
    </w:p>
    <w:p w:rsidR="00CE212C" w:rsidRDefault="00966499">
      <w:pPr>
        <w:pStyle w:val="a3"/>
        <w:spacing w:before="1" w:line="276" w:lineRule="auto"/>
        <w:ind w:right="110" w:firstLine="707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CE212C" w:rsidRDefault="00966499">
      <w:pPr>
        <w:pStyle w:val="a3"/>
        <w:spacing w:before="1" w:line="276" w:lineRule="auto"/>
        <w:ind w:right="107" w:firstLine="707"/>
      </w:pPr>
      <w:r>
        <w:t>копию свидетельства о рождении ребенка или документа, подтверждающего родство заявителя;</w:t>
      </w:r>
    </w:p>
    <w:p w:rsidR="00CE212C" w:rsidRDefault="00966499">
      <w:pPr>
        <w:pStyle w:val="a3"/>
        <w:spacing w:line="276" w:lineRule="auto"/>
        <w:ind w:right="111" w:firstLine="707"/>
      </w:pPr>
      <w:r>
        <w:t>копию свидетельства о рождении полнородных и неполнородных бра</w:t>
      </w:r>
      <w:r>
        <w:t xml:space="preserve">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r>
        <w:t>неполнородные брат и (или) сестра);</w:t>
      </w:r>
    </w:p>
    <w:p w:rsidR="00CE212C" w:rsidRDefault="00966499">
      <w:pPr>
        <w:pStyle w:val="a3"/>
        <w:spacing w:before="1" w:line="276" w:lineRule="auto"/>
        <w:ind w:right="114" w:firstLine="707"/>
      </w:pPr>
      <w:r>
        <w:t>копию документа, подтверждающего установление опеки или попечительства (при необходимости);</w:t>
      </w:r>
    </w:p>
    <w:p w:rsidR="00CE212C" w:rsidRDefault="00966499">
      <w:pPr>
        <w:pStyle w:val="a3"/>
        <w:spacing w:line="276" w:lineRule="auto"/>
        <w:ind w:right="104" w:firstLine="707"/>
      </w:pPr>
      <w:r>
        <w:t>копию документа о регистрации ребенка или поступающего по месту жительства или по месту</w:t>
      </w:r>
      <w:r>
        <w:rPr>
          <w:spacing w:val="-1"/>
        </w:rPr>
        <w:t xml:space="preserve"> </w:t>
      </w:r>
      <w:r>
        <w:t>пребывания на закрепленной территории или справку</w:t>
      </w:r>
      <w:r>
        <w:rPr>
          <w:spacing w:val="-1"/>
        </w:rPr>
        <w:t xml:space="preserve"> </w:t>
      </w:r>
      <w:r>
        <w:t>о приеме документов для оформления регистрации по месту жительства (в случае 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поступающего,</w:t>
      </w:r>
      <w:r>
        <w:rPr>
          <w:spacing w:val="-5"/>
        </w:rPr>
        <w:t xml:space="preserve"> </w:t>
      </w:r>
      <w:r>
        <w:t>проживающего на</w:t>
      </w:r>
      <w:r>
        <w:rPr>
          <w:spacing w:val="-3"/>
        </w:rPr>
        <w:t xml:space="preserve"> </w:t>
      </w:r>
      <w:r>
        <w:t xml:space="preserve">закрепленной </w:t>
      </w:r>
      <w:r>
        <w:rPr>
          <w:spacing w:val="-2"/>
        </w:rPr>
        <w:t>территории);</w:t>
      </w:r>
    </w:p>
    <w:p w:rsidR="00CE212C" w:rsidRDefault="00966499">
      <w:pPr>
        <w:pStyle w:val="a3"/>
        <w:spacing w:line="276" w:lineRule="auto"/>
        <w:ind w:right="109" w:firstLine="707"/>
      </w:pPr>
      <w:r>
        <w:t>копии документов, подтверждающих право вне</w:t>
      </w:r>
      <w:r>
        <w:t>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интегрированным с дополнительными общеразвивающ</w:t>
      </w:r>
      <w:r>
        <w:t>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E212C" w:rsidRDefault="00966499">
      <w:pPr>
        <w:pStyle w:val="a3"/>
        <w:spacing w:line="278" w:lineRule="auto"/>
        <w:ind w:right="108" w:firstLine="707"/>
      </w:pPr>
      <w:r>
        <w:t xml:space="preserve">копию заключения психолого-медико-педагогической комиссии (при </w:t>
      </w:r>
      <w:r>
        <w:rPr>
          <w:spacing w:val="-2"/>
        </w:rPr>
        <w:t>наличии).</w:t>
      </w:r>
    </w:p>
    <w:sectPr w:rsidR="00CE212C">
      <w:pgSz w:w="11910" w:h="16840"/>
      <w:pgMar w:top="740" w:right="600" w:bottom="280" w:left="122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99" w:rsidRDefault="00966499">
      <w:r>
        <w:separator/>
      </w:r>
    </w:p>
  </w:endnote>
  <w:endnote w:type="continuationSeparator" w:id="0">
    <w:p w:rsidR="00966499" w:rsidRDefault="0096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99" w:rsidRDefault="00966499">
      <w:r>
        <w:separator/>
      </w:r>
    </w:p>
  </w:footnote>
  <w:footnote w:type="continuationSeparator" w:id="0">
    <w:p w:rsidR="00966499" w:rsidRDefault="0096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2C" w:rsidRDefault="00CE212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1DFC"/>
    <w:multiLevelType w:val="hybridMultilevel"/>
    <w:tmpl w:val="1624BC7E"/>
    <w:lvl w:ilvl="0" w:tplc="C7FA7D2E">
      <w:numFmt w:val="bullet"/>
      <w:lvlText w:val="-"/>
      <w:lvlJc w:val="left"/>
      <w:pPr>
        <w:ind w:left="10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EA8DC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9C1C7918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24CABC82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3A66ED70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859AFF9A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60F4F122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242AE5E2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BF1074E2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2E58D5"/>
    <w:multiLevelType w:val="hybridMultilevel"/>
    <w:tmpl w:val="42CE55C6"/>
    <w:lvl w:ilvl="0" w:tplc="2764AA92">
      <w:start w:val="1"/>
      <w:numFmt w:val="decimal"/>
      <w:lvlText w:val="%1)"/>
      <w:lvlJc w:val="left"/>
      <w:pPr>
        <w:ind w:left="107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A7CD4">
      <w:start w:val="1"/>
      <w:numFmt w:val="decimal"/>
      <w:lvlText w:val="%2)"/>
      <w:lvlJc w:val="left"/>
      <w:pPr>
        <w:ind w:left="121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A210EA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269CA666">
      <w:numFmt w:val="bullet"/>
      <w:lvlText w:val="•"/>
      <w:lvlJc w:val="left"/>
      <w:pPr>
        <w:ind w:left="3190" w:hanging="305"/>
      </w:pPr>
      <w:rPr>
        <w:rFonts w:hint="default"/>
        <w:lang w:val="ru-RU" w:eastAsia="en-US" w:bidi="ar-SA"/>
      </w:rPr>
    </w:lvl>
    <w:lvl w:ilvl="4" w:tplc="1130DF14">
      <w:numFmt w:val="bullet"/>
      <w:lvlText w:val="•"/>
      <w:lvlJc w:val="left"/>
      <w:pPr>
        <w:ind w:left="4175" w:hanging="305"/>
      </w:pPr>
      <w:rPr>
        <w:rFonts w:hint="default"/>
        <w:lang w:val="ru-RU" w:eastAsia="en-US" w:bidi="ar-SA"/>
      </w:rPr>
    </w:lvl>
    <w:lvl w:ilvl="5" w:tplc="C5CE291A">
      <w:numFmt w:val="bullet"/>
      <w:lvlText w:val="•"/>
      <w:lvlJc w:val="left"/>
      <w:pPr>
        <w:ind w:left="5160" w:hanging="305"/>
      </w:pPr>
      <w:rPr>
        <w:rFonts w:hint="default"/>
        <w:lang w:val="ru-RU" w:eastAsia="en-US" w:bidi="ar-SA"/>
      </w:rPr>
    </w:lvl>
    <w:lvl w:ilvl="6" w:tplc="432EB534">
      <w:numFmt w:val="bullet"/>
      <w:lvlText w:val="•"/>
      <w:lvlJc w:val="left"/>
      <w:pPr>
        <w:ind w:left="6145" w:hanging="305"/>
      </w:pPr>
      <w:rPr>
        <w:rFonts w:hint="default"/>
        <w:lang w:val="ru-RU" w:eastAsia="en-US" w:bidi="ar-SA"/>
      </w:rPr>
    </w:lvl>
    <w:lvl w:ilvl="7" w:tplc="1EA616B6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8" w:tplc="A79A4E78">
      <w:numFmt w:val="bullet"/>
      <w:lvlText w:val="•"/>
      <w:lvlJc w:val="left"/>
      <w:pPr>
        <w:ind w:left="8116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4516AFD"/>
    <w:multiLevelType w:val="hybridMultilevel"/>
    <w:tmpl w:val="66DA5824"/>
    <w:lvl w:ilvl="0" w:tplc="CCB4BB9E">
      <w:start w:val="1"/>
      <w:numFmt w:val="decimal"/>
      <w:lvlText w:val="%1)"/>
      <w:lvlJc w:val="left"/>
      <w:pPr>
        <w:ind w:left="19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ACDC0">
      <w:numFmt w:val="bullet"/>
      <w:lvlText w:val="•"/>
      <w:lvlJc w:val="left"/>
      <w:pPr>
        <w:ind w:left="1188" w:hanging="300"/>
      </w:pPr>
      <w:rPr>
        <w:rFonts w:hint="default"/>
        <w:lang w:val="ru-RU" w:eastAsia="en-US" w:bidi="ar-SA"/>
      </w:rPr>
    </w:lvl>
    <w:lvl w:ilvl="2" w:tplc="EC8E9C34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EC007046">
      <w:numFmt w:val="bullet"/>
      <w:lvlText w:val="•"/>
      <w:lvlJc w:val="left"/>
      <w:pPr>
        <w:ind w:left="3165" w:hanging="300"/>
      </w:pPr>
      <w:rPr>
        <w:rFonts w:hint="default"/>
        <w:lang w:val="ru-RU" w:eastAsia="en-US" w:bidi="ar-SA"/>
      </w:rPr>
    </w:lvl>
    <w:lvl w:ilvl="4" w:tplc="CCCC6DF2">
      <w:numFmt w:val="bullet"/>
      <w:lvlText w:val="•"/>
      <w:lvlJc w:val="left"/>
      <w:pPr>
        <w:ind w:left="4154" w:hanging="300"/>
      </w:pPr>
      <w:rPr>
        <w:rFonts w:hint="default"/>
        <w:lang w:val="ru-RU" w:eastAsia="en-US" w:bidi="ar-SA"/>
      </w:rPr>
    </w:lvl>
    <w:lvl w:ilvl="5" w:tplc="5C2A2A56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A7D2C2CA">
      <w:numFmt w:val="bullet"/>
      <w:lvlText w:val="•"/>
      <w:lvlJc w:val="left"/>
      <w:pPr>
        <w:ind w:left="6131" w:hanging="300"/>
      </w:pPr>
      <w:rPr>
        <w:rFonts w:hint="default"/>
        <w:lang w:val="ru-RU" w:eastAsia="en-US" w:bidi="ar-SA"/>
      </w:rPr>
    </w:lvl>
    <w:lvl w:ilvl="7" w:tplc="6688089E">
      <w:numFmt w:val="bullet"/>
      <w:lvlText w:val="•"/>
      <w:lvlJc w:val="left"/>
      <w:pPr>
        <w:ind w:left="7120" w:hanging="300"/>
      </w:pPr>
      <w:rPr>
        <w:rFonts w:hint="default"/>
        <w:lang w:val="ru-RU" w:eastAsia="en-US" w:bidi="ar-SA"/>
      </w:rPr>
    </w:lvl>
    <w:lvl w:ilvl="8" w:tplc="16C4ABB4">
      <w:numFmt w:val="bullet"/>
      <w:lvlText w:val="•"/>
      <w:lvlJc w:val="left"/>
      <w:pPr>
        <w:ind w:left="810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42D40D83"/>
    <w:multiLevelType w:val="hybridMultilevel"/>
    <w:tmpl w:val="0A68853A"/>
    <w:lvl w:ilvl="0" w:tplc="8C5AD74C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83CB6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5C524EFC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9E1AD3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3CE6C10C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633ED320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2AB017E0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65329F20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F95E1DDE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A122C62"/>
    <w:multiLevelType w:val="hybridMultilevel"/>
    <w:tmpl w:val="D4123244"/>
    <w:lvl w:ilvl="0" w:tplc="DC0EAC52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FAE10C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2" w:tplc="0D500500">
      <w:numFmt w:val="bullet"/>
      <w:lvlText w:val="•"/>
      <w:lvlJc w:val="left"/>
      <w:pPr>
        <w:ind w:left="2177" w:hanging="279"/>
      </w:pPr>
      <w:rPr>
        <w:rFonts w:hint="default"/>
        <w:lang w:val="ru-RU" w:eastAsia="en-US" w:bidi="ar-SA"/>
      </w:rPr>
    </w:lvl>
    <w:lvl w:ilvl="3" w:tplc="417CBD52">
      <w:numFmt w:val="bullet"/>
      <w:lvlText w:val="•"/>
      <w:lvlJc w:val="left"/>
      <w:pPr>
        <w:ind w:left="3165" w:hanging="279"/>
      </w:pPr>
      <w:rPr>
        <w:rFonts w:hint="default"/>
        <w:lang w:val="ru-RU" w:eastAsia="en-US" w:bidi="ar-SA"/>
      </w:rPr>
    </w:lvl>
    <w:lvl w:ilvl="4" w:tplc="ABFA3B62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5" w:tplc="71DC65BC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4BFA0E58">
      <w:numFmt w:val="bullet"/>
      <w:lvlText w:val="•"/>
      <w:lvlJc w:val="left"/>
      <w:pPr>
        <w:ind w:left="6131" w:hanging="279"/>
      </w:pPr>
      <w:rPr>
        <w:rFonts w:hint="default"/>
        <w:lang w:val="ru-RU" w:eastAsia="en-US" w:bidi="ar-SA"/>
      </w:rPr>
    </w:lvl>
    <w:lvl w:ilvl="7" w:tplc="9D16D88C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3424AC64">
      <w:numFmt w:val="bullet"/>
      <w:lvlText w:val="•"/>
      <w:lvlJc w:val="left"/>
      <w:pPr>
        <w:ind w:left="810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671D063D"/>
    <w:multiLevelType w:val="multilevel"/>
    <w:tmpl w:val="9782EB08"/>
    <w:lvl w:ilvl="0">
      <w:start w:val="1"/>
      <w:numFmt w:val="decimal"/>
      <w:lvlText w:val="%1."/>
      <w:lvlJc w:val="left"/>
      <w:pPr>
        <w:ind w:left="1638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73943FD5"/>
    <w:multiLevelType w:val="hybridMultilevel"/>
    <w:tmpl w:val="160873DE"/>
    <w:lvl w:ilvl="0" w:tplc="78AA6F4E">
      <w:numFmt w:val="bullet"/>
      <w:lvlText w:val="-"/>
      <w:lvlJc w:val="left"/>
      <w:pPr>
        <w:ind w:left="19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A6B368">
      <w:numFmt w:val="bullet"/>
      <w:lvlText w:val="•"/>
      <w:lvlJc w:val="left"/>
      <w:pPr>
        <w:ind w:left="1188" w:hanging="149"/>
      </w:pPr>
      <w:rPr>
        <w:rFonts w:hint="default"/>
        <w:lang w:val="ru-RU" w:eastAsia="en-US" w:bidi="ar-SA"/>
      </w:rPr>
    </w:lvl>
    <w:lvl w:ilvl="2" w:tplc="2604C822">
      <w:numFmt w:val="bullet"/>
      <w:lvlText w:val="•"/>
      <w:lvlJc w:val="left"/>
      <w:pPr>
        <w:ind w:left="2177" w:hanging="149"/>
      </w:pPr>
      <w:rPr>
        <w:rFonts w:hint="default"/>
        <w:lang w:val="ru-RU" w:eastAsia="en-US" w:bidi="ar-SA"/>
      </w:rPr>
    </w:lvl>
    <w:lvl w:ilvl="3" w:tplc="49FC9FF6">
      <w:numFmt w:val="bullet"/>
      <w:lvlText w:val="•"/>
      <w:lvlJc w:val="left"/>
      <w:pPr>
        <w:ind w:left="3165" w:hanging="149"/>
      </w:pPr>
      <w:rPr>
        <w:rFonts w:hint="default"/>
        <w:lang w:val="ru-RU" w:eastAsia="en-US" w:bidi="ar-SA"/>
      </w:rPr>
    </w:lvl>
    <w:lvl w:ilvl="4" w:tplc="24D6753A">
      <w:numFmt w:val="bullet"/>
      <w:lvlText w:val="•"/>
      <w:lvlJc w:val="left"/>
      <w:pPr>
        <w:ind w:left="4154" w:hanging="149"/>
      </w:pPr>
      <w:rPr>
        <w:rFonts w:hint="default"/>
        <w:lang w:val="ru-RU" w:eastAsia="en-US" w:bidi="ar-SA"/>
      </w:rPr>
    </w:lvl>
    <w:lvl w:ilvl="5" w:tplc="A80EBA4C">
      <w:numFmt w:val="bullet"/>
      <w:lvlText w:val="•"/>
      <w:lvlJc w:val="left"/>
      <w:pPr>
        <w:ind w:left="5143" w:hanging="149"/>
      </w:pPr>
      <w:rPr>
        <w:rFonts w:hint="default"/>
        <w:lang w:val="ru-RU" w:eastAsia="en-US" w:bidi="ar-SA"/>
      </w:rPr>
    </w:lvl>
    <w:lvl w:ilvl="6" w:tplc="7242B7CC">
      <w:numFmt w:val="bullet"/>
      <w:lvlText w:val="•"/>
      <w:lvlJc w:val="left"/>
      <w:pPr>
        <w:ind w:left="6131" w:hanging="149"/>
      </w:pPr>
      <w:rPr>
        <w:rFonts w:hint="default"/>
        <w:lang w:val="ru-RU" w:eastAsia="en-US" w:bidi="ar-SA"/>
      </w:rPr>
    </w:lvl>
    <w:lvl w:ilvl="7" w:tplc="B35689F0">
      <w:numFmt w:val="bullet"/>
      <w:lvlText w:val="•"/>
      <w:lvlJc w:val="left"/>
      <w:pPr>
        <w:ind w:left="7120" w:hanging="149"/>
      </w:pPr>
      <w:rPr>
        <w:rFonts w:hint="default"/>
        <w:lang w:val="ru-RU" w:eastAsia="en-US" w:bidi="ar-SA"/>
      </w:rPr>
    </w:lvl>
    <w:lvl w:ilvl="8" w:tplc="5262FE36">
      <w:numFmt w:val="bullet"/>
      <w:lvlText w:val="•"/>
      <w:lvlJc w:val="left"/>
      <w:pPr>
        <w:ind w:left="8109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212C"/>
    <w:rsid w:val="00616987"/>
    <w:rsid w:val="00966499"/>
    <w:rsid w:val="00C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A23C-DB7B-4F82-9F13-7122A85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616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98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6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9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716BA805A8575E57E23DAE2D1301DDC74D5B9C5951DE8EDB488D7ADD32F86136B1C960A4ACC8D98V0P1N" TargetMode="External"/><Relationship Id="rId13" Type="http://schemas.openxmlformats.org/officeDocument/2006/relationships/hyperlink" Target="https://login.consultant.ru/link/?req=doc&amp;base=LAW&amp;n=451742&amp;dst=115" TargetMode="External"/><Relationship Id="rId18" Type="http://schemas.openxmlformats.org/officeDocument/2006/relationships/hyperlink" Target="https://login.consultant.ru/link/?req=doc&amp;base=LAW&amp;n=455810&amp;dst=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2915&amp;dst=3" TargetMode="External"/><Relationship Id="rId7" Type="http://schemas.openxmlformats.org/officeDocument/2006/relationships/hyperlink" Target="consultantplus://offline/ref%3D4716BA805A8575E57E23DAE2D1301DDC77DCB0CF971DE8EDB488D7ADD32F86136B1C960A4ACC8C98V0P1N" TargetMode="External"/><Relationship Id="rId12" Type="http://schemas.openxmlformats.org/officeDocument/2006/relationships/hyperlink" Target="https://login.consultant.ru/link/?req=doc&amp;base=LAW&amp;n=464194&amp;dst=279" TargetMode="External"/><Relationship Id="rId17" Type="http://schemas.openxmlformats.org/officeDocument/2006/relationships/hyperlink" Target="https://login.consultant.ru/link/?req=doc&amp;base=LAW&amp;n=470733&amp;dst=4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42&amp;dst=63" TargetMode="External"/><Relationship Id="rId20" Type="http://schemas.openxmlformats.org/officeDocument/2006/relationships/hyperlink" Target="https://login.consultant.ru/link/?req=doc&amp;base=LAW&amp;n=455810&amp;dst=1005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2482FE6D1121CB9DF18EB5EE32CED0A2FB11C970E36C554D797E65BDBF6E63467D38A7E21935C7B87D7327C6054FC26DD24C9DA3A66F9YDi7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733&amp;dst=10068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64552941DB11C63180C05CFFB871EE3ADEDC8FC98B9D7EAA82B1E5300ATBg8O" TargetMode="External"/><Relationship Id="rId19" Type="http://schemas.openxmlformats.org/officeDocument/2006/relationships/hyperlink" Target="https://login.consultant.ru/link/?req=doc&amp;base=LAW&amp;n=455810&amp;dst=10055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4200&amp;dst=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37138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Наталья Макарова</dc:creator>
  <cp:keywords>Бланки, шаблоны</cp:keywords>
  <cp:lastModifiedBy>01</cp:lastModifiedBy>
  <cp:revision>3</cp:revision>
  <dcterms:created xsi:type="dcterms:W3CDTF">2024-08-12T12:58:00Z</dcterms:created>
  <dcterms:modified xsi:type="dcterms:W3CDTF">2024-08-12T13:08:00Z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