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>АДМИНИСТРАЦИЯ КСТОВСКОГО МУНИЦИПАЛЬНОГО РАЙОНА</w:t>
      </w: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 xml:space="preserve"> «Средняя школа № 6 с кадетскими классами»</w:t>
      </w: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24C73" w:rsidRPr="005E447D" w:rsidRDefault="00BA522E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7pt;margin-top:-.15pt;width:48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+s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pGM9gXAFRldra0CA9qlfzrOl3h5SuOqJaHoPfTgZys5CRvEsJF2egyG74ohnEEMCP&#10;szo2tg+QMAV0jJKcrpLwo0cUPs6mWXqfgnJ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" strokeweight="1.5pt"/>
        </w:pict>
      </w:r>
    </w:p>
    <w:tbl>
      <w:tblPr>
        <w:tblW w:w="8995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877"/>
        <w:gridCol w:w="3118"/>
      </w:tblGrid>
      <w:tr w:rsidR="00024C73" w:rsidRPr="005E447D" w:rsidTr="00ED4BD0">
        <w:tc>
          <w:tcPr>
            <w:tcW w:w="5877" w:type="dxa"/>
          </w:tcPr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48">
              <w:rPr>
                <w:rFonts w:ascii="Times New Roman" w:hAnsi="Times New Roman"/>
                <w:sz w:val="24"/>
                <w:szCs w:val="24"/>
              </w:rPr>
              <w:t>Рассмотрена и рекомендована</w:t>
            </w:r>
          </w:p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48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48">
              <w:rPr>
                <w:rFonts w:ascii="Times New Roman" w:hAnsi="Times New Roman"/>
                <w:sz w:val="24"/>
                <w:szCs w:val="24"/>
              </w:rPr>
              <w:t>учителей естественно-</w:t>
            </w:r>
          </w:p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48">
              <w:rPr>
                <w:rFonts w:ascii="Times New Roman" w:hAnsi="Times New Roman"/>
                <w:sz w:val="24"/>
                <w:szCs w:val="24"/>
              </w:rPr>
              <w:t>математического цикла</w:t>
            </w:r>
          </w:p>
          <w:p w:rsidR="00024C73" w:rsidRPr="005E447D" w:rsidRDefault="00024C73" w:rsidP="00CE4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A522E"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E86448">
              <w:rPr>
                <w:rFonts w:ascii="Times New Roman" w:hAnsi="Times New Roman"/>
                <w:sz w:val="24"/>
                <w:szCs w:val="24"/>
              </w:rPr>
              <w:t>.0</w:t>
            </w:r>
            <w:r w:rsidR="00CE40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CE404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E4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4C73" w:rsidRPr="005E447D" w:rsidRDefault="00024C73" w:rsidP="00ED4B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E447D">
              <w:rPr>
                <w:rFonts w:ascii="Times New Roman" w:hAnsi="Times New Roman"/>
                <w:sz w:val="24"/>
                <w:szCs w:val="28"/>
              </w:rPr>
              <w:t>Утверждена</w:t>
            </w:r>
            <w:proofErr w:type="gramEnd"/>
            <w:r w:rsidRPr="005E44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447D">
              <w:rPr>
                <w:rFonts w:ascii="Times New Roman" w:hAnsi="Times New Roman"/>
                <w:sz w:val="24"/>
                <w:szCs w:val="28"/>
              </w:rPr>
              <w:t xml:space="preserve">решением </w:t>
            </w:r>
          </w:p>
          <w:p w:rsidR="00024C73" w:rsidRPr="005E447D" w:rsidRDefault="00024C73" w:rsidP="00ED4B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E447D">
              <w:rPr>
                <w:rFonts w:ascii="Times New Roman" w:hAnsi="Times New Roman"/>
                <w:sz w:val="24"/>
                <w:szCs w:val="28"/>
              </w:rPr>
              <w:t xml:space="preserve">етодического совета </w:t>
            </w:r>
          </w:p>
          <w:p w:rsidR="00024C73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bookmarkStart w:id="0" w:name="_GoBack"/>
            <w:bookmarkEnd w:id="0"/>
            <w:r w:rsidRPr="00BA522E">
              <w:rPr>
                <w:rFonts w:ascii="Times New Roman" w:hAnsi="Times New Roman"/>
                <w:sz w:val="24"/>
                <w:szCs w:val="28"/>
              </w:rPr>
              <w:t>28.08</w:t>
            </w:r>
            <w:r>
              <w:rPr>
                <w:rFonts w:ascii="Times New Roman" w:hAnsi="Times New Roman"/>
                <w:sz w:val="24"/>
                <w:szCs w:val="28"/>
              </w:rPr>
              <w:t>.20</w:t>
            </w:r>
            <w:r w:rsidR="00CE4049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1</w:t>
            </w:r>
          </w:p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B86A48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Р</w:t>
      </w:r>
      <w:r w:rsidRPr="00B86A48">
        <w:rPr>
          <w:rFonts w:ascii="Times New Roman" w:hAnsi="Times New Roman"/>
          <w:b/>
          <w:i/>
          <w:sz w:val="32"/>
          <w:szCs w:val="32"/>
          <w:u w:val="single"/>
        </w:rPr>
        <w:t>абочая программа</w:t>
      </w:r>
    </w:p>
    <w:p w:rsidR="00024C73" w:rsidRPr="00B86A48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24C73" w:rsidRPr="00210A13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10A13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геометрии</w:t>
      </w:r>
      <w:r w:rsidRPr="00210A13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024C73" w:rsidRPr="00210A13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24C73" w:rsidRPr="00210A13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10A13">
        <w:rPr>
          <w:rFonts w:ascii="Times New Roman" w:hAnsi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/>
          <w:b/>
          <w:i/>
          <w:sz w:val="32"/>
          <w:szCs w:val="32"/>
        </w:rPr>
        <w:t xml:space="preserve">9 класса </w:t>
      </w:r>
    </w:p>
    <w:p w:rsidR="00024C73" w:rsidRPr="00B86A48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24C73" w:rsidRPr="005E447D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A48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 w:rsidR="00CE4049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>
        <w:rPr>
          <w:rFonts w:ascii="Times New Roman" w:hAnsi="Times New Roman"/>
          <w:b/>
          <w:i/>
          <w:sz w:val="32"/>
          <w:szCs w:val="32"/>
          <w:u w:val="single"/>
        </w:rPr>
        <w:t>-202</w:t>
      </w:r>
      <w:r w:rsidR="00CE4049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уч. г.</w:t>
      </w:r>
    </w:p>
    <w:p w:rsidR="00024C73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Pr="00E86448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E864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r w:rsidR="00CE4049">
        <w:rPr>
          <w:rFonts w:ascii="Times New Roman" w:hAnsi="Times New Roman"/>
          <w:sz w:val="28"/>
          <w:szCs w:val="28"/>
        </w:rPr>
        <w:t>Волкова О.А</w:t>
      </w:r>
      <w:r>
        <w:rPr>
          <w:rFonts w:ascii="Times New Roman" w:hAnsi="Times New Roman"/>
          <w:sz w:val="28"/>
          <w:szCs w:val="28"/>
        </w:rPr>
        <w:t xml:space="preserve">., учитель </w:t>
      </w:r>
    </w:p>
    <w:p w:rsidR="00024C73" w:rsidRPr="00E86448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6448">
        <w:rPr>
          <w:rFonts w:ascii="Times New Roman" w:hAnsi="Times New Roman"/>
          <w:sz w:val="28"/>
          <w:szCs w:val="28"/>
        </w:rPr>
        <w:t>. Кстово</w:t>
      </w:r>
    </w:p>
    <w:p w:rsidR="00024C73" w:rsidRDefault="00024C73" w:rsidP="00024C73">
      <w:pPr>
        <w:suppressAutoHyphens/>
        <w:spacing w:before="280" w:after="2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E4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726AC" w:rsidRPr="00843784" w:rsidRDefault="005726AC" w:rsidP="00024C73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80C1A" w:rsidRPr="004747D6" w:rsidRDefault="00D80C1A" w:rsidP="00D80C1A">
      <w:pPr>
        <w:pStyle w:val="Standard"/>
        <w:shd w:val="clear" w:color="auto" w:fill="FFFFFF"/>
        <w:spacing w:line="360" w:lineRule="auto"/>
        <w:ind w:right="41"/>
        <w:jc w:val="both"/>
      </w:pPr>
      <w:r w:rsidRPr="004747D6">
        <w:t>Рабочая прогр</w:t>
      </w:r>
      <w:r w:rsidR="00587A57">
        <w:t xml:space="preserve">амма </w:t>
      </w:r>
      <w:r w:rsidRPr="004747D6">
        <w:t>составлена в соответствии с нормативными документами:</w:t>
      </w:r>
    </w:p>
    <w:p w:rsidR="00D80C1A" w:rsidRPr="004747D6" w:rsidRDefault="00D80C1A" w:rsidP="00D80C1A">
      <w:pPr>
        <w:pStyle w:val="Standard"/>
        <w:shd w:val="clear" w:color="auto" w:fill="FFFFFF"/>
        <w:spacing w:line="360" w:lineRule="auto"/>
        <w:ind w:right="41"/>
        <w:jc w:val="both"/>
      </w:pPr>
      <w:r w:rsidRPr="004747D6">
        <w:t>- ФГОС основного общего образования, утвержденный приказом Министерства образования и науки РФ от 17.12.2010 г. №1897 с изменениями.</w:t>
      </w:r>
    </w:p>
    <w:p w:rsidR="00D80C1A" w:rsidRPr="004747D6" w:rsidRDefault="00D80C1A" w:rsidP="00D80C1A">
      <w:pPr>
        <w:pStyle w:val="Standard"/>
        <w:shd w:val="clear" w:color="auto" w:fill="FFFFFF"/>
        <w:spacing w:line="360" w:lineRule="auto"/>
        <w:ind w:right="41"/>
        <w:jc w:val="both"/>
      </w:pPr>
      <w:r w:rsidRPr="004747D6">
        <w:t xml:space="preserve">- Примерные программы по учебным предметам « Математика 5-9 классы» 3-е </w:t>
      </w:r>
      <w:proofErr w:type="gramStart"/>
      <w:r w:rsidRPr="004747D6">
        <w:t>издание</w:t>
      </w:r>
      <w:proofErr w:type="gramEnd"/>
      <w:r w:rsidRPr="004747D6">
        <w:t xml:space="preserve"> переработанное под ред.</w:t>
      </w:r>
      <w:r w:rsidR="00CE4049">
        <w:t xml:space="preserve"> </w:t>
      </w:r>
      <w:r w:rsidRPr="004747D6">
        <w:t>О.С. Кузнецова — М.: Просвещение 2016 г.</w:t>
      </w:r>
    </w:p>
    <w:p w:rsidR="00D80C1A" w:rsidRPr="004747D6" w:rsidRDefault="00D80C1A" w:rsidP="00D80C1A">
      <w:pPr>
        <w:pStyle w:val="Standard"/>
        <w:spacing w:line="360" w:lineRule="auto"/>
        <w:jc w:val="both"/>
      </w:pPr>
      <w:r w:rsidRPr="004747D6">
        <w:rPr>
          <w:color w:val="000000"/>
        </w:rPr>
        <w:t>- Сборник рабочих программ для общеобразовательных учреждений. Геометрия 7-9 классы.</w:t>
      </w:r>
      <w:r w:rsidRPr="004747D6">
        <w:rPr>
          <w:b/>
          <w:bCs/>
        </w:rPr>
        <w:t xml:space="preserve"> </w:t>
      </w:r>
      <w:r w:rsidRPr="004747D6">
        <w:t xml:space="preserve">Составитель: </w:t>
      </w:r>
      <w:proofErr w:type="spellStart"/>
      <w:r w:rsidRPr="004747D6">
        <w:t>Бурмистрова</w:t>
      </w:r>
      <w:proofErr w:type="spellEnd"/>
      <w:r w:rsidRPr="004747D6">
        <w:t xml:space="preserve"> Т.А.- 3 изд., М.: Просвещение, 2016 г.</w:t>
      </w:r>
    </w:p>
    <w:p w:rsidR="00D80C1A" w:rsidRPr="004747D6" w:rsidRDefault="00D80C1A" w:rsidP="00D80C1A">
      <w:pPr>
        <w:pStyle w:val="Standard"/>
        <w:spacing w:line="360" w:lineRule="auto"/>
        <w:jc w:val="both"/>
      </w:pPr>
      <w:r w:rsidRPr="004747D6">
        <w:t>- Основная образовательная программа основного общего образования муниципального  бюджетного общеобразовательного учреждения «Средняя школа № 6 с кадетскими классами»</w:t>
      </w:r>
    </w:p>
    <w:p w:rsidR="00D80C1A" w:rsidRPr="004747D6" w:rsidRDefault="00D80C1A" w:rsidP="00D80C1A">
      <w:pPr>
        <w:pStyle w:val="Standard"/>
        <w:spacing w:line="360" w:lineRule="auto"/>
        <w:jc w:val="both"/>
      </w:pPr>
      <w:r>
        <w:rPr>
          <w:color w:val="000000"/>
        </w:rPr>
        <w:tab/>
      </w:r>
      <w:r w:rsidRPr="004747D6">
        <w:t>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муниципального  бюджетного общеобразовательного учреждения «Средняя школа № 6 с кадетскими классами» предмет «геометрия» входит в состав предметной области «Математика и информатика». Реализуется за счет часов предусмотренных обязательной частью учебного плана основного общего образования.  На изучение геометрии в основной  школе  в 7-9 классах отводится 2 учебных часа</w:t>
      </w:r>
      <w:r>
        <w:t xml:space="preserve">, в 9 </w:t>
      </w:r>
      <w:r w:rsidRPr="004747D6">
        <w:t xml:space="preserve">классе </w:t>
      </w:r>
      <w:r>
        <w:t>68</w:t>
      </w:r>
      <w:r w:rsidRPr="004747D6">
        <w:t xml:space="preserve"> часов.</w:t>
      </w:r>
    </w:p>
    <w:p w:rsidR="00D80C1A" w:rsidRDefault="00D80C1A" w:rsidP="00D80C1A">
      <w:pPr>
        <w:spacing w:line="360" w:lineRule="auto"/>
        <w:ind w:firstLine="708"/>
        <w:rPr>
          <w:rFonts w:ascii="Times New Roman" w:hAnsi="Times New Roman"/>
        </w:rPr>
      </w:pPr>
      <w:r w:rsidRPr="006877AF">
        <w:rPr>
          <w:rFonts w:ascii="Times New Roman" w:hAnsi="Times New Roman"/>
        </w:rPr>
        <w:t>Промежуточная аттестация по итогам учебного года проводится в форме контрольной работы</w:t>
      </w:r>
      <w:r>
        <w:rPr>
          <w:rFonts w:ascii="Times New Roman" w:hAnsi="Times New Roman"/>
        </w:rPr>
        <w:t xml:space="preserve"> в форме, приближенной к ГИА</w:t>
      </w:r>
      <w:r w:rsidRPr="006877AF">
        <w:rPr>
          <w:rFonts w:ascii="Times New Roman" w:hAnsi="Times New Roman"/>
        </w:rPr>
        <w:t>. В</w:t>
      </w:r>
      <w:r>
        <w:rPr>
          <w:rFonts w:ascii="Times New Roman" w:hAnsi="Times New Roman"/>
        </w:rPr>
        <w:t>ыполнение работы рассчитано на 2 учебных</w:t>
      </w:r>
      <w:r w:rsidRPr="006877A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 (8</w:t>
      </w:r>
      <w:r w:rsidRPr="006877AF">
        <w:rPr>
          <w:rFonts w:ascii="Times New Roman" w:hAnsi="Times New Roman"/>
        </w:rPr>
        <w:t>0 минут).</w:t>
      </w:r>
    </w:p>
    <w:p w:rsidR="005726AC" w:rsidRPr="00D80C1A" w:rsidRDefault="005726AC" w:rsidP="00D80C1A">
      <w:pPr>
        <w:pStyle w:val="Standard"/>
        <w:spacing w:line="360" w:lineRule="auto"/>
        <w:jc w:val="both"/>
      </w:pPr>
      <w:r w:rsidRPr="00D80C1A">
        <w:tab/>
        <w:t>Цель изучения курса геометрии в VII—IX классах — систематическое изучение свойств геометрических фигур на плоскости, формирование пространственных представ</w:t>
      </w:r>
      <w:r w:rsidRPr="00D80C1A">
        <w:softHyphen/>
        <w:t>лений, развитие логического мышления и подготовка аппарата, необходимого для изучения смежных дисциплин (физика, чер</w:t>
      </w:r>
      <w:r w:rsidRPr="00D80C1A">
        <w:softHyphen/>
        <w:t>чение и др.) и курса стереометрии в старших классах.</w:t>
      </w:r>
    </w:p>
    <w:p w:rsidR="005726AC" w:rsidRPr="00D80C1A" w:rsidRDefault="005726AC" w:rsidP="00D80C1A">
      <w:pPr>
        <w:pStyle w:val="Standard"/>
        <w:spacing w:line="360" w:lineRule="auto"/>
        <w:ind w:firstLine="708"/>
        <w:jc w:val="both"/>
      </w:pPr>
      <w:r w:rsidRPr="00D80C1A">
        <w:t>Курс характеризуется рациональным сочетанием логиче</w:t>
      </w:r>
      <w:r w:rsidRPr="00D80C1A">
        <w:softHyphen/>
        <w:t>ской строгости и геометрической наглядности. Увеличивается теоретическая значимость изучаемого материала; расширяются внутренние логические связи курса; повышается роль дедукции, степень абстрактности изучаемого материала. Учащиеся овладе</w:t>
      </w:r>
      <w:r w:rsidRPr="00D80C1A">
        <w:softHyphen/>
        <w:t>вают приемами аналитико-синтетической деятельности при до</w:t>
      </w:r>
      <w:r w:rsidRPr="00D80C1A">
        <w:softHyphen/>
        <w:t>казательстве теорем и решении задач. Прикладная направленность курса обеспечивается постоянным обращением к наглядности, использованием рисунков и черте</w:t>
      </w:r>
      <w:r w:rsidRPr="00D80C1A">
        <w:softHyphen/>
        <w:t xml:space="preserve">жей на всех этапах обучения и развитием </w:t>
      </w:r>
      <w:r w:rsidRPr="00D80C1A">
        <w:lastRenderedPageBreak/>
        <w:t>геометрической ин</w:t>
      </w:r>
      <w:r w:rsidRPr="00D80C1A">
        <w:softHyphen/>
        <w:t>туиции на этой основе. Целенаправленное обращение к при</w:t>
      </w:r>
      <w:r w:rsidRPr="00D80C1A">
        <w:softHyphen/>
        <w:t>мерам из практики развивает умения учащихся вычленять гео</w:t>
      </w:r>
      <w:r w:rsidRPr="00D80C1A">
        <w:softHyphen/>
        <w:t xml:space="preserve">метрические факты, формы и отношения в предметах и явлениях действительности, использовать язык геометрии для их описания. </w:t>
      </w:r>
    </w:p>
    <w:p w:rsidR="00163BF4" w:rsidRPr="00D80C1A" w:rsidRDefault="00163BF4" w:rsidP="00D80C1A">
      <w:pPr>
        <w:pStyle w:val="Standard"/>
        <w:spacing w:line="360" w:lineRule="auto"/>
        <w:jc w:val="both"/>
      </w:pPr>
      <w:r w:rsidRPr="00D80C1A">
        <w:t>Задачи обучения:</w:t>
      </w:r>
    </w:p>
    <w:p w:rsidR="00163BF4" w:rsidRPr="00D80C1A" w:rsidRDefault="00163BF4" w:rsidP="00D80C1A">
      <w:pPr>
        <w:pStyle w:val="Standard"/>
        <w:spacing w:line="360" w:lineRule="auto"/>
        <w:jc w:val="both"/>
      </w:pPr>
      <w:r w:rsidRPr="00D80C1A">
        <w:t>-изучить понятия вектора, движения;</w:t>
      </w:r>
    </w:p>
    <w:p w:rsidR="00163BF4" w:rsidRPr="00D80C1A" w:rsidRDefault="00163BF4" w:rsidP="00D80C1A">
      <w:pPr>
        <w:pStyle w:val="Standard"/>
        <w:spacing w:line="360" w:lineRule="auto"/>
        <w:jc w:val="both"/>
      </w:pPr>
      <w:r w:rsidRPr="00D80C1A">
        <w:t>-расширить понятие треугольника, окружности и круга;</w:t>
      </w:r>
    </w:p>
    <w:p w:rsidR="00163BF4" w:rsidRPr="00D80C1A" w:rsidRDefault="00163BF4" w:rsidP="00D80C1A">
      <w:pPr>
        <w:pStyle w:val="Standard"/>
        <w:spacing w:line="360" w:lineRule="auto"/>
        <w:jc w:val="both"/>
      </w:pPr>
      <w:r w:rsidRPr="00D80C1A">
        <w:t>-развить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163BF4" w:rsidRPr="00D80C1A" w:rsidRDefault="00163BF4" w:rsidP="00D80C1A">
      <w:pPr>
        <w:pStyle w:val="Standard"/>
        <w:spacing w:line="360" w:lineRule="auto"/>
        <w:jc w:val="both"/>
      </w:pPr>
      <w:r w:rsidRPr="00D80C1A">
        <w:t>-овладеть символическим языком математики, выработать формально-оперативные  математические умения и научиться применять их к решению геометрических задач;</w:t>
      </w:r>
    </w:p>
    <w:p w:rsidR="00163BF4" w:rsidRPr="00D80C1A" w:rsidRDefault="00163BF4" w:rsidP="00D80C1A">
      <w:pPr>
        <w:pStyle w:val="Standard"/>
        <w:spacing w:line="360" w:lineRule="auto"/>
        <w:jc w:val="both"/>
      </w:pPr>
      <w:r w:rsidRPr="00D80C1A">
        <w:t>-сформировать представления об изучаемых понятиях и методах как  важнейших средствах математического моделирования реальных  процессов и явлений.</w:t>
      </w:r>
    </w:p>
    <w:p w:rsidR="005726AC" w:rsidRPr="00680C3E" w:rsidRDefault="005726AC" w:rsidP="00572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6AC" w:rsidRPr="00680C3E" w:rsidRDefault="00D80C1A" w:rsidP="0057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726AC" w:rsidRPr="00680C3E" w:rsidRDefault="005726AC" w:rsidP="0057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C1A" w:rsidRPr="00D80C1A" w:rsidRDefault="00D80C1A" w:rsidP="00D80C1A">
      <w:pPr>
        <w:pStyle w:val="Standard"/>
        <w:spacing w:line="360" w:lineRule="auto"/>
        <w:ind w:firstLine="708"/>
        <w:jc w:val="both"/>
      </w:pPr>
      <w:r w:rsidRPr="00D80C1A">
        <w:t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</w:t>
      </w:r>
      <w:r w:rsidRPr="00D80C1A">
        <w:softHyphen/>
        <w:t xml:space="preserve">ладевали </w:t>
      </w:r>
      <w:proofErr w:type="spellStart"/>
      <w:proofErr w:type="gramStart"/>
      <w:r w:rsidRPr="00D80C1A">
        <w:t>овладевали</w:t>
      </w:r>
      <w:proofErr w:type="spellEnd"/>
      <w:proofErr w:type="gramEnd"/>
      <w:r w:rsidRPr="00D80C1A">
        <w:t xml:space="preserve"> умениями </w:t>
      </w:r>
      <w:proofErr w:type="spellStart"/>
      <w:r w:rsidRPr="00D80C1A">
        <w:t>общеучебного</w:t>
      </w:r>
      <w:proofErr w:type="spellEnd"/>
      <w:r w:rsidRPr="00D80C1A">
        <w:t xml:space="preserve"> характера, разнообразными способами дея</w:t>
      </w:r>
      <w:r w:rsidRPr="00D80C1A">
        <w:softHyphen/>
        <w:t>тельности, приобретали опыт:</w:t>
      </w:r>
    </w:p>
    <w:p w:rsidR="00D80C1A" w:rsidRPr="00D80C1A" w:rsidRDefault="00D80C1A" w:rsidP="00D80C1A">
      <w:pPr>
        <w:pStyle w:val="Standard"/>
        <w:spacing w:line="360" w:lineRule="auto"/>
        <w:jc w:val="both"/>
      </w:pPr>
      <w:r>
        <w:t xml:space="preserve">- </w:t>
      </w:r>
      <w:r w:rsidRPr="00D80C1A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80C1A" w:rsidRPr="00D80C1A" w:rsidRDefault="00D80C1A" w:rsidP="00D80C1A">
      <w:pPr>
        <w:pStyle w:val="Standard"/>
        <w:spacing w:line="360" w:lineRule="auto"/>
        <w:jc w:val="both"/>
      </w:pPr>
      <w:r>
        <w:t xml:space="preserve">- </w:t>
      </w:r>
      <w:r w:rsidRPr="00D80C1A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80C1A" w:rsidRPr="00D80C1A" w:rsidRDefault="00D80C1A" w:rsidP="00D80C1A">
      <w:pPr>
        <w:pStyle w:val="Standard"/>
        <w:spacing w:line="360" w:lineRule="auto"/>
        <w:jc w:val="both"/>
      </w:pPr>
      <w:r>
        <w:t xml:space="preserve">- </w:t>
      </w:r>
      <w:r w:rsidRPr="00D80C1A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80C1A" w:rsidRPr="00D80C1A" w:rsidRDefault="00D80C1A" w:rsidP="00D80C1A">
      <w:pPr>
        <w:pStyle w:val="Standard"/>
        <w:spacing w:line="360" w:lineRule="auto"/>
        <w:jc w:val="both"/>
      </w:pPr>
      <w:r>
        <w:t xml:space="preserve">- </w:t>
      </w:r>
      <w:r w:rsidRPr="00D80C1A">
        <w:t>ясного, точного, грамотного изложения своих мыслей в устной и письменной речи, ис</w:t>
      </w:r>
      <w:r w:rsidRPr="00D80C1A">
        <w:softHyphen/>
        <w:t>пользования различных языков математики (словесного, символического, графического), сво</w:t>
      </w:r>
      <w:r w:rsidRPr="00D80C1A">
        <w:softHyphen/>
        <w:t>бодного перехода с одного языка на другой для иллюстрации, интерпретации, аргументации и доказательства;</w:t>
      </w:r>
    </w:p>
    <w:p w:rsidR="00D80C1A" w:rsidRPr="00D80C1A" w:rsidRDefault="00D80C1A" w:rsidP="00D80C1A">
      <w:pPr>
        <w:pStyle w:val="Standard"/>
        <w:spacing w:line="360" w:lineRule="auto"/>
        <w:jc w:val="both"/>
      </w:pPr>
      <w:r>
        <w:t xml:space="preserve">- </w:t>
      </w:r>
      <w:r w:rsidRPr="00D80C1A">
        <w:t>проведения доказательных рассуждений, аргументации, выдвижения гипотез и их обос</w:t>
      </w:r>
      <w:r w:rsidRPr="00D80C1A">
        <w:softHyphen/>
        <w:t>нования;</w:t>
      </w:r>
    </w:p>
    <w:p w:rsidR="00D80C1A" w:rsidRPr="00D80C1A" w:rsidRDefault="00D80C1A" w:rsidP="00D80C1A">
      <w:pPr>
        <w:pStyle w:val="Standard"/>
        <w:spacing w:line="360" w:lineRule="auto"/>
        <w:jc w:val="both"/>
      </w:pPr>
      <w:r>
        <w:t xml:space="preserve">- </w:t>
      </w:r>
      <w:r w:rsidRPr="00D80C1A">
        <w:t>поиска, систематизации, анализа и классификации информации, использования разнооб</w:t>
      </w:r>
      <w:r w:rsidRPr="00D80C1A">
        <w:softHyphen/>
        <w:t>разных информационных источников, включая учебную и справочную литературу, современ</w:t>
      </w:r>
      <w:r w:rsidRPr="00D80C1A">
        <w:softHyphen/>
        <w:t>ные информационные технологии.</w:t>
      </w:r>
    </w:p>
    <w:p w:rsidR="00D80C1A" w:rsidRPr="009E5FB3" w:rsidRDefault="00CE4049" w:rsidP="00D80C1A">
      <w:pPr>
        <w:pStyle w:val="Standard"/>
        <w:spacing w:line="360" w:lineRule="auto"/>
        <w:jc w:val="both"/>
        <w:rPr>
          <w:b/>
        </w:rPr>
      </w:pPr>
      <w:r>
        <w:rPr>
          <w:b/>
        </w:rPr>
        <w:lastRenderedPageBreak/>
        <w:t>Личностные</w:t>
      </w:r>
      <w:r w:rsidR="00D80C1A" w:rsidRPr="009E5FB3">
        <w:rPr>
          <w:b/>
        </w:rPr>
        <w:t xml:space="preserve"> </w:t>
      </w:r>
      <w:r>
        <w:rPr>
          <w:b/>
        </w:rPr>
        <w:t>результаты: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формирование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формирование коммуникативной компетентности в общении и сотрудничестве со сверстни</w:t>
      </w:r>
      <w:r w:rsidR="00D80C1A" w:rsidRPr="00D80C1A">
        <w:softHyphen/>
        <w:t>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D80C1A" w:rsidRPr="00D80C1A">
        <w:t>контрпримеры</w:t>
      </w:r>
      <w:proofErr w:type="spellEnd"/>
      <w:r w:rsidR="00D80C1A" w:rsidRPr="00D80C1A">
        <w:t>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критичность мышления, умение распознавать логически некорректные высказывания, отли</w:t>
      </w:r>
      <w:r w:rsidR="00D80C1A" w:rsidRPr="00D80C1A">
        <w:softHyphen/>
        <w:t>чать гипотезу от факта;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креативность мышления, инициативу, находчивость, активность при решении геометрических задач;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контролировать процесс и результат учебной математической деятельности;</w:t>
      </w:r>
    </w:p>
    <w:p w:rsidR="00D80C1A" w:rsidRPr="00D80C1A" w:rsidRDefault="00D80C1A" w:rsidP="00D80C1A">
      <w:pPr>
        <w:pStyle w:val="Standard"/>
        <w:spacing w:line="360" w:lineRule="auto"/>
        <w:jc w:val="both"/>
      </w:pPr>
      <w:r w:rsidRPr="00D80C1A">
        <w:t>способность к эмоциональному восприятию математических объектов, задач, решений, рас</w:t>
      </w:r>
      <w:r w:rsidRPr="00D80C1A">
        <w:softHyphen/>
        <w:t>суждений.</w:t>
      </w:r>
    </w:p>
    <w:p w:rsidR="00D80C1A" w:rsidRPr="009E5FB3" w:rsidRDefault="00CE4049" w:rsidP="00D80C1A">
      <w:pPr>
        <w:pStyle w:val="Standard"/>
        <w:spacing w:line="360" w:lineRule="auto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 w:rsidR="00D80C1A" w:rsidRPr="009E5FB3">
        <w:rPr>
          <w:b/>
        </w:rPr>
        <w:t xml:space="preserve"> </w:t>
      </w:r>
      <w:r>
        <w:rPr>
          <w:b/>
        </w:rPr>
        <w:t>результаты: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осознанное владение логическими действиями определения понятий, обобщения, установ</w:t>
      </w:r>
      <w:r w:rsidR="00D80C1A" w:rsidRPr="00D80C1A">
        <w:softHyphen/>
        <w:t>ления аналогий, классификации на основе самостоятельного выбора оснований и критериев, установления родовидовых связей;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 xml:space="preserve">умение устанавливать причинно-следственные связи, строить </w:t>
      </w:r>
      <w:proofErr w:type="gramStart"/>
      <w:r w:rsidR="00D80C1A" w:rsidRPr="00D80C1A">
        <w:t>логическое рассуждение</w:t>
      </w:r>
      <w:proofErr w:type="gramEnd"/>
      <w:r w:rsidR="00D80C1A" w:rsidRPr="00D80C1A">
        <w:t>, умо</w:t>
      </w:r>
      <w:r w:rsidR="00D80C1A" w:rsidRPr="00D80C1A">
        <w:softHyphen/>
        <w:t>заключение (индуктивное, дедуктивное и по аналогии) и выводы;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 xml:space="preserve">умение создавать, применять и преобразовывать </w:t>
      </w:r>
      <w:proofErr w:type="spellStart"/>
      <w:r w:rsidR="00D80C1A" w:rsidRPr="00D80C1A">
        <w:t>знако</w:t>
      </w:r>
      <w:proofErr w:type="spellEnd"/>
      <w:r w:rsidR="00D80C1A" w:rsidRPr="00D80C1A">
        <w:t>-символические средства, модели и схемы для решения учебных и познавательных задач;</w:t>
      </w:r>
    </w:p>
    <w:p w:rsidR="009E5FB3" w:rsidRDefault="009E5FB3" w:rsidP="00D80C1A">
      <w:pPr>
        <w:pStyle w:val="Standard"/>
        <w:spacing w:line="360" w:lineRule="auto"/>
        <w:jc w:val="both"/>
      </w:pPr>
      <w:r>
        <w:lastRenderedPageBreak/>
        <w:t xml:space="preserve">- </w:t>
      </w:r>
      <w:r w:rsidR="00D80C1A" w:rsidRPr="00D80C1A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</w:t>
      </w:r>
      <w:r w:rsidR="00D80C1A" w:rsidRPr="00D80C1A">
        <w:softHyphen/>
        <w:t>нове согласования позиций и учета интересов; слушать партнера;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формулировать, аргумен</w:t>
      </w:r>
      <w:r w:rsidR="00D80C1A" w:rsidRPr="00D80C1A">
        <w:softHyphen/>
        <w:t>тировать и отстраивать свое мнение;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 xml:space="preserve">формирование и развитие учебной и </w:t>
      </w:r>
      <w:proofErr w:type="spellStart"/>
      <w:r w:rsidR="00D80C1A" w:rsidRPr="00D80C1A">
        <w:t>общепользовательской</w:t>
      </w:r>
      <w:proofErr w:type="spellEnd"/>
      <w:r w:rsidR="00D80C1A" w:rsidRPr="00D80C1A">
        <w:t xml:space="preserve"> компетентности в области ис</w:t>
      </w:r>
      <w:r w:rsidR="00D80C1A" w:rsidRPr="00D80C1A">
        <w:softHyphen/>
        <w:t>пользования информационно-коммуникационных технологий (</w:t>
      </w:r>
      <w:proofErr w:type="gramStart"/>
      <w:r w:rsidR="00D80C1A" w:rsidRPr="00D80C1A">
        <w:t>ИКТ–компетентности</w:t>
      </w:r>
      <w:proofErr w:type="gramEnd"/>
      <w:r w:rsidR="00D80C1A" w:rsidRPr="00D80C1A">
        <w:t>);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первоначальные представления об идеях и о методах математики как об универсальном языке науки и техники, о средстве моделирования процессов и явлений;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видеть математическую задачу в контексте проблемной ситуации в других дисцип</w:t>
      </w:r>
      <w:r w:rsidR="00D80C1A" w:rsidRPr="00D80C1A">
        <w:softHyphen/>
        <w:t>линах, в окружающей жизни;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находить в различных источниках информацию, необходимую для решения матема</w:t>
      </w:r>
      <w:r w:rsidR="00D80C1A" w:rsidRPr="00D80C1A">
        <w:softHyphen/>
        <w:t>тических проблем, и представлять ее в понятной форме; принимать решение в условиях не</w:t>
      </w:r>
      <w:r w:rsidR="00D80C1A" w:rsidRPr="00D80C1A">
        <w:softHyphen/>
        <w:t>полной и избыточной, точной и вероятностной информации;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выдвигать гипотезы при решении учебных задач и понимать необходимость их про</w:t>
      </w:r>
      <w:r w:rsidR="00D80C1A" w:rsidRPr="00D80C1A">
        <w:softHyphen/>
        <w:t>верки;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применять индуктивные и дедуктивные способы рассуждений, видеть различные стратегии решения задач;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понимание сущности алгоритмических предписаний и умение действовать в соответствии с предложенным алгоритмом;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самостоятельно ставить цели, выбирать и создавать алгоритмы для решения учебных математических проблем;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планировать и осуществлять деятельность, направленную на решение задач исследовательского характера.</w:t>
      </w:r>
    </w:p>
    <w:p w:rsidR="00D80C1A" w:rsidRPr="009E5FB3" w:rsidRDefault="00CE4049" w:rsidP="00D80C1A">
      <w:pPr>
        <w:pStyle w:val="Standard"/>
        <w:spacing w:line="360" w:lineRule="auto"/>
        <w:jc w:val="both"/>
        <w:rPr>
          <w:b/>
        </w:rPr>
      </w:pPr>
      <w:r>
        <w:rPr>
          <w:b/>
        </w:rPr>
        <w:t>Предметные</w:t>
      </w:r>
      <w:r w:rsidR="00D80C1A" w:rsidRPr="009E5FB3">
        <w:rPr>
          <w:b/>
        </w:rPr>
        <w:t xml:space="preserve"> </w:t>
      </w:r>
      <w:r>
        <w:rPr>
          <w:b/>
        </w:rPr>
        <w:t>результаты: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использованием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</w:t>
      </w:r>
      <w:r w:rsidR="00D80C1A" w:rsidRPr="00D80C1A">
        <w:lastRenderedPageBreak/>
        <w:t>математических утверждений;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овладение навыками устных, письменных, инструментальных вычислений;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измерять длины отрезков, величины углов, использовать формулы для нахождения периметров, площадей геометрических фигур;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726AC" w:rsidRPr="009E5FB3" w:rsidRDefault="005726AC" w:rsidP="009E5FB3">
      <w:pPr>
        <w:pStyle w:val="Standard"/>
        <w:spacing w:line="360" w:lineRule="auto"/>
        <w:jc w:val="center"/>
        <w:rPr>
          <w:b/>
        </w:rPr>
      </w:pPr>
      <w:r w:rsidRPr="009E5FB3">
        <w:rPr>
          <w:b/>
        </w:rPr>
        <w:t xml:space="preserve">Содержание </w:t>
      </w:r>
      <w:r w:rsidR="004B29E1">
        <w:rPr>
          <w:b/>
        </w:rPr>
        <w:t>учебного предмета</w:t>
      </w:r>
    </w:p>
    <w:p w:rsidR="00CE7544" w:rsidRPr="00D80C1A" w:rsidRDefault="00A576EB" w:rsidP="00D80C1A">
      <w:pPr>
        <w:pStyle w:val="Standard"/>
        <w:spacing w:line="360" w:lineRule="auto"/>
        <w:jc w:val="both"/>
      </w:pPr>
      <w:r w:rsidRPr="009E5FB3">
        <w:rPr>
          <w:b/>
        </w:rPr>
        <w:t>1.</w:t>
      </w:r>
      <w:r w:rsidR="00CE7544" w:rsidRPr="00D80C1A">
        <w:t> </w:t>
      </w:r>
      <w:r w:rsidR="00CE7544" w:rsidRPr="009E5FB3">
        <w:rPr>
          <w:b/>
        </w:rPr>
        <w:t>Векторы. Метод координат.  (19ч)</w:t>
      </w:r>
    </w:p>
    <w:p w:rsidR="00CE7544" w:rsidRPr="00D80C1A" w:rsidRDefault="00CE7544" w:rsidP="00D80C1A">
      <w:pPr>
        <w:pStyle w:val="Standard"/>
        <w:spacing w:line="360" w:lineRule="auto"/>
        <w:jc w:val="both"/>
      </w:pPr>
      <w:r w:rsidRPr="00D80C1A">
        <w:t xml:space="preserve">     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CE7544" w:rsidRPr="009E5FB3" w:rsidRDefault="00A576EB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 xml:space="preserve">2. </w:t>
      </w:r>
      <w:r w:rsidR="00CE7544" w:rsidRPr="009E5FB3">
        <w:rPr>
          <w:b/>
        </w:rPr>
        <w:t>Соотношения между сторонами и углами треугольника.  (13ч)</w:t>
      </w:r>
    </w:p>
    <w:p w:rsidR="00CE7544" w:rsidRPr="00D80C1A" w:rsidRDefault="00CE7544" w:rsidP="00D80C1A">
      <w:pPr>
        <w:pStyle w:val="Standard"/>
        <w:spacing w:line="360" w:lineRule="auto"/>
        <w:jc w:val="both"/>
      </w:pPr>
      <w:r w:rsidRPr="00D80C1A">
        <w:t xml:space="preserve">           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CE7544" w:rsidRPr="009E5FB3" w:rsidRDefault="00A576EB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 xml:space="preserve">3. </w:t>
      </w:r>
      <w:r w:rsidR="00CE7544" w:rsidRPr="009E5FB3">
        <w:rPr>
          <w:b/>
        </w:rPr>
        <w:t>Длина окружности и площадь круга.  (12ч)</w:t>
      </w:r>
    </w:p>
    <w:p w:rsidR="00CE7544" w:rsidRPr="00D80C1A" w:rsidRDefault="00CE7544" w:rsidP="00D80C1A">
      <w:pPr>
        <w:pStyle w:val="Standard"/>
        <w:spacing w:line="360" w:lineRule="auto"/>
        <w:jc w:val="both"/>
      </w:pPr>
      <w:r w:rsidRPr="00D80C1A">
        <w:t xml:space="preserve">     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CE7544" w:rsidRPr="009E5FB3" w:rsidRDefault="00A576EB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 xml:space="preserve">4. </w:t>
      </w:r>
      <w:r w:rsidR="00CE7544" w:rsidRPr="009E5FB3">
        <w:rPr>
          <w:b/>
        </w:rPr>
        <w:t>Движения.  (8ч)</w:t>
      </w:r>
    </w:p>
    <w:p w:rsidR="00CE7544" w:rsidRPr="00D80C1A" w:rsidRDefault="00A576EB" w:rsidP="00D80C1A">
      <w:pPr>
        <w:pStyle w:val="Standard"/>
        <w:spacing w:line="360" w:lineRule="auto"/>
        <w:jc w:val="both"/>
      </w:pPr>
      <w:r w:rsidRPr="00D80C1A">
        <w:t xml:space="preserve">        </w:t>
      </w:r>
      <w:r w:rsidR="00CE7544" w:rsidRPr="00D80C1A">
        <w:t xml:space="preserve"> 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CE7544" w:rsidRPr="009E5FB3" w:rsidRDefault="00A576EB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 xml:space="preserve">5. </w:t>
      </w:r>
      <w:r w:rsidR="00CE7544" w:rsidRPr="009E5FB3">
        <w:rPr>
          <w:b/>
        </w:rPr>
        <w:t xml:space="preserve">  Об аксиомах планиметрии.   (2ч)</w:t>
      </w:r>
    </w:p>
    <w:p w:rsidR="009E5FB3" w:rsidRDefault="00CE7544" w:rsidP="00D80C1A">
      <w:pPr>
        <w:pStyle w:val="Standard"/>
        <w:spacing w:line="360" w:lineRule="auto"/>
        <w:jc w:val="both"/>
      </w:pPr>
      <w:r w:rsidRPr="00D80C1A">
        <w:t xml:space="preserve">      </w:t>
      </w:r>
      <w:r w:rsidR="009E5FB3">
        <w:t xml:space="preserve">  Беседа об аксиомах геометрии.</w:t>
      </w:r>
    </w:p>
    <w:p w:rsidR="00CE7544" w:rsidRPr="009E5FB3" w:rsidRDefault="00CE7544" w:rsidP="00D80C1A">
      <w:pPr>
        <w:pStyle w:val="Standard"/>
        <w:spacing w:line="360" w:lineRule="auto"/>
        <w:jc w:val="both"/>
        <w:rPr>
          <w:b/>
        </w:rPr>
      </w:pPr>
      <w:r w:rsidRPr="00D80C1A">
        <w:t xml:space="preserve"> </w:t>
      </w:r>
      <w:r w:rsidR="00A576EB" w:rsidRPr="009E5FB3">
        <w:rPr>
          <w:b/>
        </w:rPr>
        <w:t xml:space="preserve">6. </w:t>
      </w:r>
      <w:r w:rsidRPr="009E5FB3">
        <w:rPr>
          <w:b/>
        </w:rPr>
        <w:t xml:space="preserve"> Итоговое повторение. Решение задач.   (14ч)</w:t>
      </w:r>
    </w:p>
    <w:p w:rsidR="00CE4049" w:rsidRDefault="00CE4049" w:rsidP="0032762C">
      <w:pPr>
        <w:pStyle w:val="a5"/>
        <w:spacing w:after="0"/>
        <w:jc w:val="center"/>
        <w:rPr>
          <w:b/>
          <w:bCs/>
          <w:iCs/>
        </w:rPr>
      </w:pPr>
    </w:p>
    <w:p w:rsidR="00CE4049" w:rsidRDefault="00CE4049" w:rsidP="0032762C">
      <w:pPr>
        <w:pStyle w:val="a5"/>
        <w:spacing w:after="0"/>
        <w:jc w:val="center"/>
        <w:rPr>
          <w:b/>
          <w:bCs/>
          <w:iCs/>
        </w:rPr>
      </w:pPr>
    </w:p>
    <w:p w:rsidR="0032762C" w:rsidRPr="0032762C" w:rsidRDefault="0032762C" w:rsidP="0032762C">
      <w:pPr>
        <w:pStyle w:val="a5"/>
        <w:spacing w:after="0"/>
        <w:jc w:val="center"/>
        <w:rPr>
          <w:b/>
          <w:bCs/>
          <w:iCs/>
        </w:rPr>
      </w:pPr>
      <w:r w:rsidRPr="0032762C">
        <w:rPr>
          <w:b/>
          <w:bCs/>
          <w:iCs/>
        </w:rPr>
        <w:lastRenderedPageBreak/>
        <w:t>Тематическое планирование</w:t>
      </w:r>
    </w:p>
    <w:p w:rsidR="005726AC" w:rsidRPr="00680C3E" w:rsidRDefault="005726AC" w:rsidP="00A576E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701"/>
      </w:tblGrid>
      <w:tr w:rsidR="00CE4049" w:rsidRPr="00CB4B8E" w:rsidTr="00CE4049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CE4049" w:rsidRDefault="00CE4049" w:rsidP="009E5FB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CE4049" w:rsidRDefault="00CE4049" w:rsidP="004A08F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</w:t>
            </w:r>
            <w:r w:rsidRPr="00CE404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49" w:rsidRPr="00CE4049" w:rsidRDefault="00CE4049" w:rsidP="009E5FB3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CE4049" w:rsidRPr="00CB4B8E" w:rsidTr="00CE4049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9E5FB3" w:rsidRDefault="00CE4049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4049" w:rsidRPr="008E6152" w:rsidRDefault="00CE4049" w:rsidP="004A0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49" w:rsidRPr="00CE4049" w:rsidRDefault="00CE4049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4049" w:rsidRPr="00CB4B8E" w:rsidTr="00CE4049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9E5FB3" w:rsidRDefault="00CE4049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4049" w:rsidRPr="008E6152" w:rsidRDefault="00CE4049" w:rsidP="004A0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49" w:rsidRPr="00CE4049" w:rsidRDefault="00CE4049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4049" w:rsidRPr="00CB4B8E" w:rsidTr="00CE4049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9E5FB3" w:rsidRDefault="00CE4049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4049" w:rsidRPr="008E6152" w:rsidRDefault="00CE4049" w:rsidP="004A0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49" w:rsidRPr="00CE4049" w:rsidRDefault="00CE4049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E4049" w:rsidRPr="00CB4B8E" w:rsidTr="00CE4049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9E5FB3" w:rsidRDefault="00CE4049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4049" w:rsidRPr="008E6152" w:rsidRDefault="00CE4049" w:rsidP="004A0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49" w:rsidRPr="00CE4049" w:rsidRDefault="00CE4049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E4049" w:rsidRPr="00CB4B8E" w:rsidTr="00CE4049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9E5FB3" w:rsidRDefault="00CE4049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4049" w:rsidRPr="008E6152" w:rsidRDefault="00CE4049" w:rsidP="004A0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49" w:rsidRPr="00CE4049" w:rsidRDefault="00CE4049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4049" w:rsidRPr="00CB4B8E" w:rsidTr="00CE4049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9E5FB3" w:rsidRDefault="00CE4049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4049" w:rsidRPr="008E6152" w:rsidRDefault="00CE4049" w:rsidP="004A0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49" w:rsidRPr="00CE4049" w:rsidRDefault="00CE4049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4049" w:rsidRPr="00CB4B8E" w:rsidTr="00CE4049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4049" w:rsidRPr="009E5FB3" w:rsidRDefault="00CE4049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4049" w:rsidRPr="008E6152" w:rsidRDefault="00CE4049" w:rsidP="004A0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049" w:rsidRPr="00CE4049" w:rsidRDefault="00CE4049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E4049" w:rsidRPr="00CB4B8E" w:rsidTr="00CE4049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049" w:rsidRPr="008E6152" w:rsidRDefault="00CE4049" w:rsidP="009E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049" w:rsidRPr="00CE4049" w:rsidRDefault="00CE4049" w:rsidP="00CE40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49" w:rsidRPr="00CE4049" w:rsidRDefault="00CE4049" w:rsidP="0032762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726AC" w:rsidRPr="00680C3E" w:rsidRDefault="005726AC" w:rsidP="00A576E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C3E" w:rsidRPr="00680C3E" w:rsidRDefault="005726AC" w:rsidP="0032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</w:t>
      </w:r>
      <w:r w:rsidR="0032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арно-тематическое планирование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88"/>
        <w:gridCol w:w="1134"/>
      </w:tblGrid>
      <w:tr w:rsidR="0041149B" w:rsidRPr="00680C3E" w:rsidTr="0041149B">
        <w:trPr>
          <w:trHeight w:val="923"/>
        </w:trPr>
        <w:tc>
          <w:tcPr>
            <w:tcW w:w="710" w:type="dxa"/>
          </w:tcPr>
          <w:p w:rsidR="0041149B" w:rsidRPr="006622A6" w:rsidRDefault="0041149B" w:rsidP="0041149B">
            <w:pPr>
              <w:jc w:val="center"/>
              <w:rPr>
                <w:rFonts w:ascii="Times New Roman" w:hAnsi="Times New Roman"/>
                <w:b/>
              </w:rPr>
            </w:pPr>
            <w:r w:rsidRPr="006622A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622A6">
              <w:rPr>
                <w:rFonts w:ascii="Times New Roman" w:hAnsi="Times New Roman"/>
                <w:b/>
              </w:rPr>
              <w:t>п</w:t>
            </w:r>
            <w:proofErr w:type="gramEnd"/>
            <w:r w:rsidRPr="006622A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50" w:type="dxa"/>
          </w:tcPr>
          <w:p w:rsidR="0041149B" w:rsidRPr="006622A6" w:rsidRDefault="0041149B" w:rsidP="0041149B">
            <w:pPr>
              <w:jc w:val="center"/>
              <w:rPr>
                <w:rFonts w:ascii="Times New Roman" w:hAnsi="Times New Roman"/>
                <w:b/>
              </w:rPr>
            </w:pPr>
            <w:r w:rsidRPr="006622A6"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7088" w:type="dxa"/>
            <w:vAlign w:val="center"/>
          </w:tcPr>
          <w:p w:rsidR="0041149B" w:rsidRPr="00ED4BD0" w:rsidRDefault="0041149B" w:rsidP="003276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134" w:type="dxa"/>
            <w:vAlign w:val="center"/>
          </w:tcPr>
          <w:p w:rsidR="0041149B" w:rsidRPr="00ED4BD0" w:rsidRDefault="0041149B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149B" w:rsidRPr="00680C3E" w:rsidTr="0041149B">
        <w:tc>
          <w:tcPr>
            <w:tcW w:w="710" w:type="dxa"/>
          </w:tcPr>
          <w:p w:rsidR="0041149B" w:rsidRPr="0032762C" w:rsidRDefault="0041149B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49B" w:rsidRPr="0032762C" w:rsidRDefault="0041149B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1149B" w:rsidRPr="0032762C" w:rsidRDefault="0041149B" w:rsidP="0041149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2A6">
              <w:rPr>
                <w:rFonts w:ascii="Times New Roman" w:hAnsi="Times New Roman"/>
                <w:b/>
              </w:rPr>
              <w:t>I четверть</w:t>
            </w:r>
          </w:p>
        </w:tc>
        <w:tc>
          <w:tcPr>
            <w:tcW w:w="1134" w:type="dxa"/>
            <w:vAlign w:val="center"/>
          </w:tcPr>
          <w:p w:rsidR="0041149B" w:rsidRPr="004B29E1" w:rsidRDefault="0041149B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049" w:rsidRPr="00680C3E" w:rsidTr="0041149B">
        <w:tc>
          <w:tcPr>
            <w:tcW w:w="710" w:type="dxa"/>
          </w:tcPr>
          <w:p w:rsidR="00CE4049" w:rsidRPr="0032762C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32762C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32762C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Векторы </w:t>
            </w:r>
          </w:p>
        </w:tc>
        <w:tc>
          <w:tcPr>
            <w:tcW w:w="1134" w:type="dxa"/>
            <w:vAlign w:val="center"/>
          </w:tcPr>
          <w:p w:rsidR="00CE4049" w:rsidRPr="004B29E1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вектора. Равенство векторов.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двух векторов. Законы сложения векторов.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нескольких векторов.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параллелограмма.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векторов.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векторов в решении задач.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линия трапеции.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32762C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линии на плоскости. Уравнение окружности.  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</w:t>
            </w:r>
            <w:proofErr w:type="gramStart"/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окружности и прямой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решении задач.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E75080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08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теме: Векторы. Метод коорди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</w:t>
            </w:r>
            <w:r w:rsidRPr="00E75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ED4BD0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«Векторы. Метод координат».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дополнительных задач по теме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pStyle w:val="23"/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41149B" w:rsidRPr="00680C3E" w:rsidTr="0041149B">
        <w:tc>
          <w:tcPr>
            <w:tcW w:w="710" w:type="dxa"/>
          </w:tcPr>
          <w:p w:rsidR="0041149B" w:rsidRPr="0041149B" w:rsidRDefault="0041149B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49B" w:rsidRPr="0041149B" w:rsidRDefault="0041149B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1149B" w:rsidRPr="0041149B" w:rsidRDefault="0041149B" w:rsidP="0041149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1134" w:type="dxa"/>
            <w:vAlign w:val="center"/>
          </w:tcPr>
          <w:p w:rsidR="0041149B" w:rsidRDefault="0041149B" w:rsidP="00ED4BD0">
            <w:pPr>
              <w:pStyle w:val="23"/>
              <w:widowControl w:val="0"/>
              <w:spacing w:after="0" w:line="240" w:lineRule="auto"/>
              <w:jc w:val="center"/>
            </w:pP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32762C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pStyle w:val="23"/>
              <w:widowControl w:val="0"/>
              <w:spacing w:after="0" w:line="240" w:lineRule="auto"/>
              <w:jc w:val="center"/>
              <w:rPr>
                <w:b/>
              </w:rPr>
            </w:pPr>
            <w:r w:rsidRPr="00ED4BD0">
              <w:rPr>
                <w:b/>
              </w:rPr>
              <w:t>13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Синус, косинус, тангенс угла. Основное тригонометрическое тождество.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Синус, косинус, тангенс.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приведения.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синусов.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косинусов.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993798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9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«Соотношения между сторонами и углами треугольника»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 Измерительные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 в координатах.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993798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теме: «Соотношение между сторонами и углами треугольника. Скалярное произведение векторов». 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ED4BD0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дополнительных задач по теме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pStyle w:val="23"/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41149B" w:rsidRPr="00680C3E" w:rsidTr="0041149B">
        <w:tc>
          <w:tcPr>
            <w:tcW w:w="710" w:type="dxa"/>
          </w:tcPr>
          <w:p w:rsidR="0041149B" w:rsidRPr="0041149B" w:rsidRDefault="0041149B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49B" w:rsidRPr="0041149B" w:rsidRDefault="0041149B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1149B" w:rsidRPr="0041149B" w:rsidRDefault="0041149B" w:rsidP="0041149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1134" w:type="dxa"/>
            <w:vAlign w:val="center"/>
          </w:tcPr>
          <w:p w:rsidR="0041149B" w:rsidRDefault="0041149B" w:rsidP="00ED4BD0">
            <w:pPr>
              <w:pStyle w:val="23"/>
              <w:widowControl w:val="0"/>
              <w:spacing w:after="0" w:line="240" w:lineRule="auto"/>
              <w:jc w:val="center"/>
            </w:pP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32762C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описанная около правильного многоугольника и вписанная в правильный многоугольник.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«Правильные многоугольники»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в решении задач.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 и кругового сектора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решении задач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174C82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8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теме: Длина окружности и площадь круга».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174C82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4C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 №3 «Длина окружности и площадь круга».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дополнительных задач по теме.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pStyle w:val="23"/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ED4BD0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F0E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симметричных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«Параллельный перенос и поворот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«Движение»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1668E3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668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№4 «Движение»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149B" w:rsidRPr="00680C3E" w:rsidTr="0041149B">
        <w:tc>
          <w:tcPr>
            <w:tcW w:w="710" w:type="dxa"/>
          </w:tcPr>
          <w:p w:rsidR="0041149B" w:rsidRPr="0041149B" w:rsidRDefault="0041149B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49B" w:rsidRPr="0041149B" w:rsidRDefault="0041149B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1149B" w:rsidRPr="0034122D" w:rsidRDefault="0041149B" w:rsidP="0034122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1134" w:type="dxa"/>
            <w:vAlign w:val="center"/>
          </w:tcPr>
          <w:p w:rsidR="0041149B" w:rsidRPr="00ED4BD0" w:rsidRDefault="0041149B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ED4BD0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ED4BD0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Углы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Признаки равенства  и подобия треугольников.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Площадь треугольника.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ED4BD0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1134" w:type="dxa"/>
            <w:vAlign w:val="center"/>
          </w:tcPr>
          <w:p w:rsidR="00CE4049" w:rsidRPr="00ED4BD0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Площади многоугольников.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Векторы.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консультация.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049" w:rsidRPr="00680C3E" w:rsidTr="0041149B">
        <w:tc>
          <w:tcPr>
            <w:tcW w:w="71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049" w:rsidRPr="0041149B" w:rsidRDefault="00CE4049" w:rsidP="0041149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4049" w:rsidRPr="00680C3E" w:rsidRDefault="00CE4049" w:rsidP="0032762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E4049" w:rsidRPr="00680C3E" w:rsidRDefault="00CE4049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0C3E" w:rsidRPr="00680C3E" w:rsidRDefault="00680C3E" w:rsidP="0032762C">
      <w:pPr>
        <w:pStyle w:val="a5"/>
        <w:spacing w:after="0"/>
        <w:rPr>
          <w:b/>
          <w:bCs/>
        </w:rPr>
      </w:pPr>
    </w:p>
    <w:sectPr w:rsidR="00680C3E" w:rsidRPr="00680C3E" w:rsidSect="0068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B84B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40648"/>
    <w:multiLevelType w:val="hybridMultilevel"/>
    <w:tmpl w:val="D10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7A7"/>
    <w:multiLevelType w:val="hybridMultilevel"/>
    <w:tmpl w:val="D10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8A9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3F21A0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780ECC"/>
    <w:multiLevelType w:val="hybridMultilevel"/>
    <w:tmpl w:val="D10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7A70"/>
    <w:multiLevelType w:val="hybridMultilevel"/>
    <w:tmpl w:val="CA8CF1B2"/>
    <w:lvl w:ilvl="0" w:tplc="1AAC96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B1805"/>
    <w:multiLevelType w:val="hybridMultilevel"/>
    <w:tmpl w:val="D10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905D1"/>
    <w:multiLevelType w:val="hybridMultilevel"/>
    <w:tmpl w:val="D10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682"/>
    <w:multiLevelType w:val="hybridMultilevel"/>
    <w:tmpl w:val="92EC0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86FD0"/>
    <w:multiLevelType w:val="hybridMultilevel"/>
    <w:tmpl w:val="9CA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13A07"/>
    <w:multiLevelType w:val="hybridMultilevel"/>
    <w:tmpl w:val="EAB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2B02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7625DE8"/>
    <w:multiLevelType w:val="hybridMultilevel"/>
    <w:tmpl w:val="D10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27BA5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6685"/>
        </w:tabs>
        <w:ind w:left="66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05"/>
        </w:tabs>
        <w:ind w:left="74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8845"/>
        </w:tabs>
        <w:ind w:left="88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9565"/>
        </w:tabs>
        <w:ind w:left="95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005"/>
        </w:tabs>
        <w:ind w:left="110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725"/>
        </w:tabs>
        <w:ind w:left="11725" w:hanging="360"/>
      </w:p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15019E"/>
    <w:multiLevelType w:val="hybridMultilevel"/>
    <w:tmpl w:val="D10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978EB"/>
    <w:multiLevelType w:val="hybridMultilevel"/>
    <w:tmpl w:val="60E6E644"/>
    <w:lvl w:ilvl="0" w:tplc="1AAC96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F1DC7"/>
    <w:multiLevelType w:val="hybridMultilevel"/>
    <w:tmpl w:val="D10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A2E95"/>
    <w:multiLevelType w:val="hybridMultilevel"/>
    <w:tmpl w:val="897E2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>
      <w:startOverride w:val="1"/>
    </w:lvlOverride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0"/>
  </w:num>
  <w:num w:numId="10">
    <w:abstractNumId w:val="0"/>
    <w:lvlOverride w:ilvl="0">
      <w:lvl w:ilvl="0">
        <w:numFmt w:val="bullet"/>
        <w:lvlText w:val="■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  <w:num w:numId="19">
    <w:abstractNumId w:val="19"/>
  </w:num>
  <w:num w:numId="20">
    <w:abstractNumId w:val="8"/>
  </w:num>
  <w:num w:numId="21">
    <w:abstractNumId w:val="1"/>
  </w:num>
  <w:num w:numId="22">
    <w:abstractNumId w:val="16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320"/>
    <w:rsid w:val="00024C73"/>
    <w:rsid w:val="000927F5"/>
    <w:rsid w:val="000B216B"/>
    <w:rsid w:val="00113644"/>
    <w:rsid w:val="001159A5"/>
    <w:rsid w:val="001409F6"/>
    <w:rsid w:val="00163BF4"/>
    <w:rsid w:val="001668E3"/>
    <w:rsid w:val="00174C82"/>
    <w:rsid w:val="001B13EB"/>
    <w:rsid w:val="00251870"/>
    <w:rsid w:val="0032762C"/>
    <w:rsid w:val="0034122D"/>
    <w:rsid w:val="003477BF"/>
    <w:rsid w:val="00350B82"/>
    <w:rsid w:val="003675D8"/>
    <w:rsid w:val="003A359D"/>
    <w:rsid w:val="0041149B"/>
    <w:rsid w:val="00430320"/>
    <w:rsid w:val="00434C0D"/>
    <w:rsid w:val="004B29E1"/>
    <w:rsid w:val="004B3B9B"/>
    <w:rsid w:val="005164E8"/>
    <w:rsid w:val="005726AC"/>
    <w:rsid w:val="00587A57"/>
    <w:rsid w:val="00657A43"/>
    <w:rsid w:val="00680C3E"/>
    <w:rsid w:val="0068739A"/>
    <w:rsid w:val="00696EED"/>
    <w:rsid w:val="006D00E6"/>
    <w:rsid w:val="00784260"/>
    <w:rsid w:val="007F0E7E"/>
    <w:rsid w:val="00832329"/>
    <w:rsid w:val="00843784"/>
    <w:rsid w:val="00855292"/>
    <w:rsid w:val="00865187"/>
    <w:rsid w:val="008A2BB0"/>
    <w:rsid w:val="008B55AB"/>
    <w:rsid w:val="008E6152"/>
    <w:rsid w:val="009163AF"/>
    <w:rsid w:val="009479B0"/>
    <w:rsid w:val="00993798"/>
    <w:rsid w:val="009E5FB3"/>
    <w:rsid w:val="00A31A74"/>
    <w:rsid w:val="00A56E44"/>
    <w:rsid w:val="00A576EB"/>
    <w:rsid w:val="00A64944"/>
    <w:rsid w:val="00AF5169"/>
    <w:rsid w:val="00B20261"/>
    <w:rsid w:val="00BA522E"/>
    <w:rsid w:val="00C66AEA"/>
    <w:rsid w:val="00CE2AF4"/>
    <w:rsid w:val="00CE4049"/>
    <w:rsid w:val="00CE7544"/>
    <w:rsid w:val="00D63E28"/>
    <w:rsid w:val="00D80C1A"/>
    <w:rsid w:val="00D979BB"/>
    <w:rsid w:val="00DD4A83"/>
    <w:rsid w:val="00E75080"/>
    <w:rsid w:val="00ED4BD0"/>
    <w:rsid w:val="00EF3885"/>
    <w:rsid w:val="00EF3C1C"/>
    <w:rsid w:val="00EF754F"/>
    <w:rsid w:val="00F17420"/>
    <w:rsid w:val="00F707B2"/>
    <w:rsid w:val="00FC7EB3"/>
    <w:rsid w:val="00FD155C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39A"/>
  </w:style>
  <w:style w:type="paragraph" w:styleId="1">
    <w:name w:val="heading 1"/>
    <w:basedOn w:val="a0"/>
    <w:next w:val="a0"/>
    <w:link w:val="10"/>
    <w:qFormat/>
    <w:rsid w:val="00680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680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80C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80C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80C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80C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5"/>
    <w:link w:val="a6"/>
    <w:uiPriority w:val="99"/>
    <w:qFormat/>
    <w:rsid w:val="00CE7544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6">
    <w:name w:val="НОМЕРА Знак"/>
    <w:link w:val="a"/>
    <w:uiPriority w:val="99"/>
    <w:rsid w:val="00CE7544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E75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0"/>
    <w:uiPriority w:val="99"/>
    <w:unhideWhenUsed/>
    <w:rsid w:val="00CE754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CE754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80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80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80C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0C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80C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80C3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0"/>
    <w:link w:val="a9"/>
    <w:rsid w:val="00680C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680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rsid w:val="00680C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0"/>
    <w:link w:val="ad"/>
    <w:rsid w:val="0068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680C3E"/>
  </w:style>
  <w:style w:type="paragraph" w:styleId="af">
    <w:name w:val="footer"/>
    <w:basedOn w:val="a0"/>
    <w:link w:val="af0"/>
    <w:rsid w:val="0068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1"/>
    <w:rsid w:val="00680C3E"/>
    <w:rPr>
      <w:color w:val="993333"/>
      <w:u w:val="single"/>
    </w:rPr>
  </w:style>
  <w:style w:type="paragraph" w:styleId="af2">
    <w:name w:val="Title"/>
    <w:basedOn w:val="a0"/>
    <w:link w:val="af3"/>
    <w:qFormat/>
    <w:rsid w:val="00680C3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f3">
    <w:name w:val="Название Знак"/>
    <w:basedOn w:val="a1"/>
    <w:link w:val="af2"/>
    <w:rsid w:val="00680C3E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680C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basedOn w:val="a1"/>
    <w:semiHidden/>
    <w:rsid w:val="00680C3E"/>
    <w:rPr>
      <w:vertAlign w:val="superscript"/>
    </w:rPr>
  </w:style>
  <w:style w:type="paragraph" w:styleId="af5">
    <w:name w:val="footnote text"/>
    <w:basedOn w:val="a0"/>
    <w:link w:val="af6"/>
    <w:semiHidden/>
    <w:rsid w:val="00680C3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680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680C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680C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0"/>
    <w:rsid w:val="00680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680C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680C3E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680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80C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тиль таблицы1"/>
    <w:basedOn w:val="a2"/>
    <w:rsid w:val="0068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rsid w:val="00680C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alloon Text"/>
    <w:basedOn w:val="a0"/>
    <w:link w:val="afb"/>
    <w:uiPriority w:val="99"/>
    <w:semiHidden/>
    <w:unhideWhenUsed/>
    <w:rsid w:val="00E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EF3C1C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2"/>
    <w:next w:val="a4"/>
    <w:uiPriority w:val="59"/>
    <w:rsid w:val="0083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0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F38D-365B-4657-8960-87842304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лена</cp:lastModifiedBy>
  <cp:revision>43</cp:revision>
  <cp:lastPrinted>2012-09-29T16:40:00Z</cp:lastPrinted>
  <dcterms:created xsi:type="dcterms:W3CDTF">2012-09-25T06:42:00Z</dcterms:created>
  <dcterms:modified xsi:type="dcterms:W3CDTF">2020-08-28T09:11:00Z</dcterms:modified>
</cp:coreProperties>
</file>